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54" w:type="dxa"/>
        <w:tblBorders>
          <w:insideH w:val="single" w:sz="4" w:space="0" w:color="auto"/>
        </w:tblBorders>
        <w:tblLayout w:type="fixed"/>
        <w:tblLook w:val="01E0" w:firstRow="1" w:lastRow="1" w:firstColumn="1" w:lastColumn="1" w:noHBand="0" w:noVBand="0"/>
      </w:tblPr>
      <w:tblGrid>
        <w:gridCol w:w="7754"/>
      </w:tblGrid>
      <w:tr w:rsidR="00EC1523" w:rsidRPr="00EC1523" w:rsidTr="00601F85">
        <w:trPr>
          <w:trHeight w:val="788"/>
        </w:trPr>
        <w:tc>
          <w:tcPr>
            <w:tcW w:w="7754" w:type="dxa"/>
            <w:shd w:val="clear" w:color="auto" w:fill="auto"/>
          </w:tcPr>
          <w:p w:rsidR="00EC1523" w:rsidRPr="00EC1523" w:rsidRDefault="00EC1523" w:rsidP="00EC1523">
            <w:pPr>
              <w:rPr>
                <w:rFonts w:eastAsia="Times New Roman"/>
                <w:szCs w:val="24"/>
                <w:lang w:val="id-ID"/>
              </w:rPr>
            </w:pPr>
            <w:r w:rsidRPr="00EC1523">
              <w:rPr>
                <w:rFonts w:ascii="Arial" w:eastAsia="Times New Roman" w:hAnsi="Arial" w:cs="Arial"/>
                <w:sz w:val="15"/>
                <w:szCs w:val="15"/>
              </w:rPr>
              <w:t>eJournal Ilmu Komunikasi, 2015, 3 (3)</w:t>
            </w:r>
            <w:r w:rsidR="005B3472">
              <w:rPr>
                <w:rFonts w:ascii="Arial" w:eastAsia="Times New Roman" w:hAnsi="Arial" w:cs="Arial"/>
                <w:sz w:val="15"/>
                <w:szCs w:val="15"/>
              </w:rPr>
              <w:t xml:space="preserve"> :</w:t>
            </w:r>
            <w:r w:rsidRPr="00EC1523">
              <w:rPr>
                <w:rFonts w:ascii="Arial" w:eastAsia="Times New Roman" w:hAnsi="Arial" w:cs="Arial"/>
                <w:sz w:val="15"/>
                <w:szCs w:val="15"/>
              </w:rPr>
              <w:t xml:space="preserve"> 63</w:t>
            </w:r>
            <w:r w:rsidRPr="00EC1523">
              <w:rPr>
                <w:rFonts w:ascii="Arial" w:eastAsia="Times New Roman" w:hAnsi="Arial" w:cs="Arial"/>
                <w:sz w:val="15"/>
                <w:szCs w:val="15"/>
                <w:lang w:val="id-ID"/>
              </w:rPr>
              <w:t>-</w:t>
            </w:r>
            <w:r w:rsidRPr="00EC1523">
              <w:rPr>
                <w:rFonts w:ascii="Arial" w:eastAsia="Times New Roman" w:hAnsi="Arial" w:cs="Arial"/>
                <w:sz w:val="15"/>
                <w:szCs w:val="15"/>
              </w:rPr>
              <w:t>77</w:t>
            </w:r>
            <w:r w:rsidRPr="00EC1523">
              <w:rPr>
                <w:rFonts w:ascii="Arial" w:eastAsia="Times New Roman" w:hAnsi="Arial" w:cs="Arial"/>
                <w:sz w:val="15"/>
                <w:szCs w:val="15"/>
              </w:rPr>
              <w:br/>
              <w:t>ISSN 0000-0000, ejournal.ilkom.fisip-unmul.ac.id</w:t>
            </w:r>
            <w:r w:rsidRPr="00EC1523">
              <w:rPr>
                <w:rFonts w:ascii="Arial" w:eastAsia="Times New Roman" w:hAnsi="Arial" w:cs="Arial"/>
                <w:sz w:val="15"/>
                <w:szCs w:val="15"/>
              </w:rPr>
              <w:br/>
              <w:t>© Copyright  2015</w:t>
            </w:r>
          </w:p>
        </w:tc>
      </w:tr>
    </w:tbl>
    <w:p w:rsidR="00EC1523" w:rsidRPr="00EC1523" w:rsidRDefault="00EC1523" w:rsidP="00EC1523">
      <w:pPr>
        <w:widowControl w:val="0"/>
        <w:autoSpaceDE w:val="0"/>
        <w:autoSpaceDN w:val="0"/>
        <w:adjustRightInd w:val="0"/>
        <w:ind w:right="74"/>
        <w:jc w:val="center"/>
        <w:rPr>
          <w:rFonts w:eastAsia="Times New Roman"/>
          <w:szCs w:val="24"/>
        </w:rPr>
      </w:pPr>
      <w:r w:rsidRPr="00EC1523">
        <w:rPr>
          <w:rFonts w:eastAsia="Times New Roman"/>
          <w:b/>
          <w:bCs/>
          <w:spacing w:val="-2"/>
          <w:szCs w:val="24"/>
        </w:rPr>
        <w:t>KONSTRUKSI REALITAS BERITA MENGENAI KEBIJAKAN JOKOWI</w:t>
      </w:r>
      <w:r w:rsidR="00C65FF2">
        <w:rPr>
          <w:rFonts w:eastAsia="Times New Roman"/>
          <w:b/>
          <w:bCs/>
          <w:spacing w:val="-2"/>
          <w:szCs w:val="24"/>
        </w:rPr>
        <w:t xml:space="preserve"> </w:t>
      </w:r>
      <w:r w:rsidR="00C65FF2" w:rsidRPr="00C65FF2">
        <w:rPr>
          <w:rFonts w:eastAsia="Times New Roman"/>
          <w:b/>
          <w:bCs/>
          <w:spacing w:val="-2"/>
          <w:szCs w:val="24"/>
        </w:rPr>
        <w:t>DALAM</w:t>
      </w:r>
      <w:r w:rsidRPr="00EC1523">
        <w:rPr>
          <w:rFonts w:eastAsia="Times New Roman"/>
          <w:b/>
          <w:bCs/>
          <w:spacing w:val="-2"/>
          <w:szCs w:val="24"/>
        </w:rPr>
        <w:t xml:space="preserve"> MENAIKAN HARGA BAHAN BAKAR MINYAK (BBM) DI MEDIA ONLINE VIVA.CO.ID TAHUN 2014</w:t>
      </w:r>
    </w:p>
    <w:p w:rsidR="00EC1523" w:rsidRPr="00EC1523" w:rsidRDefault="00EC1523" w:rsidP="00EC1523">
      <w:pPr>
        <w:jc w:val="both"/>
        <w:rPr>
          <w:rFonts w:eastAsia="Times New Roman"/>
          <w:sz w:val="22"/>
          <w:lang w:val="en-GB"/>
        </w:rPr>
      </w:pPr>
    </w:p>
    <w:p w:rsidR="00EC1523" w:rsidRPr="00EC1523" w:rsidRDefault="00EC1523" w:rsidP="00EC1523">
      <w:pPr>
        <w:jc w:val="center"/>
        <w:rPr>
          <w:rFonts w:eastAsia="Times New Roman"/>
          <w:b/>
          <w:szCs w:val="24"/>
          <w:vertAlign w:val="superscript"/>
        </w:rPr>
      </w:pPr>
      <w:r w:rsidRPr="00EC1523">
        <w:rPr>
          <w:rFonts w:eastAsia="Times New Roman"/>
          <w:b/>
          <w:szCs w:val="24"/>
        </w:rPr>
        <w:t>Boby Anggara</w:t>
      </w:r>
      <w:r w:rsidRPr="00EC1523">
        <w:rPr>
          <w:rFonts w:eastAsia="Times New Roman"/>
          <w:b/>
          <w:szCs w:val="24"/>
          <w:vertAlign w:val="superscript"/>
        </w:rPr>
        <w:t>1</w:t>
      </w:r>
    </w:p>
    <w:p w:rsidR="00EC1523" w:rsidRPr="00EC1523" w:rsidRDefault="00EC1523" w:rsidP="00EC1523">
      <w:pPr>
        <w:jc w:val="both"/>
        <w:rPr>
          <w:rFonts w:eastAsia="Times New Roman"/>
          <w:b/>
          <w:bCs/>
          <w:sz w:val="22"/>
          <w:lang w:val="en-GB"/>
        </w:rPr>
      </w:pPr>
    </w:p>
    <w:p w:rsidR="00EC1523" w:rsidRPr="00EC1523" w:rsidRDefault="00EC1523" w:rsidP="00EC1523">
      <w:pPr>
        <w:jc w:val="both"/>
        <w:rPr>
          <w:rFonts w:eastAsia="Times New Roman"/>
          <w:b/>
          <w:bCs/>
          <w:i/>
          <w:iCs/>
          <w:sz w:val="22"/>
          <w:lang w:val="en-GB"/>
        </w:rPr>
      </w:pPr>
    </w:p>
    <w:p w:rsidR="00EC1523" w:rsidRPr="00EC1523" w:rsidRDefault="00EC1523" w:rsidP="00EC1523">
      <w:pPr>
        <w:jc w:val="center"/>
        <w:rPr>
          <w:rFonts w:eastAsia="Times New Roman"/>
          <w:b/>
          <w:i/>
          <w:sz w:val="23"/>
          <w:szCs w:val="23"/>
        </w:rPr>
      </w:pPr>
      <w:r w:rsidRPr="00EC1523">
        <w:rPr>
          <w:rFonts w:eastAsia="Times New Roman"/>
          <w:b/>
          <w:i/>
          <w:sz w:val="23"/>
          <w:szCs w:val="23"/>
        </w:rPr>
        <w:t>Abstrak</w:t>
      </w:r>
    </w:p>
    <w:p w:rsidR="00EC1523" w:rsidRPr="00EC1523" w:rsidRDefault="00EC1523" w:rsidP="00EC1523">
      <w:pPr>
        <w:widowControl w:val="0"/>
        <w:autoSpaceDE w:val="0"/>
        <w:autoSpaceDN w:val="0"/>
        <w:adjustRightInd w:val="0"/>
        <w:ind w:right="74" w:firstLine="426"/>
        <w:jc w:val="both"/>
        <w:rPr>
          <w:rFonts w:eastAsia="Times New Roman"/>
          <w:i/>
          <w:iCs/>
          <w:noProof/>
          <w:sz w:val="23"/>
          <w:szCs w:val="23"/>
        </w:rPr>
      </w:pPr>
      <w:r w:rsidRPr="00EC1523">
        <w:rPr>
          <w:rFonts w:eastAsia="Times New Roman"/>
          <w:b/>
          <w:i/>
          <w:iCs/>
          <w:noProof/>
          <w:sz w:val="23"/>
          <w:szCs w:val="23"/>
        </w:rPr>
        <w:t xml:space="preserve">Boby Anggara, 2015, </w:t>
      </w:r>
      <w:r w:rsidRPr="00EC1523">
        <w:rPr>
          <w:rFonts w:eastAsia="Times New Roman"/>
          <w:i/>
          <w:iCs/>
          <w:noProof/>
          <w:sz w:val="23"/>
          <w:szCs w:val="23"/>
        </w:rPr>
        <w:t>Konstruksi Realitas Berita Mengenai Kebijakan</w:t>
      </w:r>
      <w:r w:rsidR="00C65FF2">
        <w:rPr>
          <w:rFonts w:eastAsia="Times New Roman"/>
          <w:i/>
          <w:iCs/>
          <w:noProof/>
          <w:sz w:val="23"/>
          <w:szCs w:val="23"/>
        </w:rPr>
        <w:t xml:space="preserve"> </w:t>
      </w:r>
      <w:r w:rsidRPr="00EC1523">
        <w:rPr>
          <w:rFonts w:eastAsia="Times New Roman"/>
          <w:i/>
          <w:iCs/>
          <w:noProof/>
          <w:sz w:val="23"/>
          <w:szCs w:val="23"/>
        </w:rPr>
        <w:t>Jokowi Dalam Menaikan Harga Bahan Bakar Minyak (BBM) di Media Online Viva.co.id Tahun 2014 di bawah bimbingan Bapak Dr. Anthonius Margono, M.si dan Ibu Kheyene Molekandella B, S.Ikom, M.Ikom.</w:t>
      </w:r>
    </w:p>
    <w:p w:rsidR="00EC1523" w:rsidRPr="00EC1523" w:rsidRDefault="00EC1523" w:rsidP="00EC1523">
      <w:pPr>
        <w:widowControl w:val="0"/>
        <w:autoSpaceDE w:val="0"/>
        <w:autoSpaceDN w:val="0"/>
        <w:adjustRightInd w:val="0"/>
        <w:ind w:right="74" w:firstLine="426"/>
        <w:jc w:val="both"/>
        <w:rPr>
          <w:rFonts w:eastAsia="Times New Roman"/>
          <w:i/>
          <w:iCs/>
          <w:noProof/>
          <w:sz w:val="23"/>
          <w:szCs w:val="23"/>
        </w:rPr>
      </w:pPr>
      <w:r w:rsidRPr="00EC1523">
        <w:rPr>
          <w:rFonts w:eastAsia="Times New Roman"/>
          <w:i/>
          <w:iCs/>
          <w:noProof/>
          <w:sz w:val="23"/>
          <w:szCs w:val="23"/>
        </w:rPr>
        <w:t>Media massa di Indonesia kembali menunjukan eksistensinya. Setelah sebelumnya berhasil saa ajang pilpres kemarin, kini sebagian besar mulai membangun wacana akan pentingnya kenaikan harga BBM. Reaksi ini menimbulkan arus pemberitaan di berbagai media massa terpecah belah seperti media cetak, elektronik dan online.</w:t>
      </w:r>
    </w:p>
    <w:p w:rsidR="00EC1523" w:rsidRPr="00EC1523" w:rsidRDefault="00EC1523" w:rsidP="00EC1523">
      <w:pPr>
        <w:widowControl w:val="0"/>
        <w:autoSpaceDE w:val="0"/>
        <w:autoSpaceDN w:val="0"/>
        <w:adjustRightInd w:val="0"/>
        <w:ind w:right="74" w:firstLine="426"/>
        <w:jc w:val="both"/>
        <w:rPr>
          <w:rFonts w:eastAsia="Times New Roman"/>
          <w:i/>
          <w:iCs/>
          <w:noProof/>
          <w:sz w:val="23"/>
          <w:szCs w:val="23"/>
        </w:rPr>
      </w:pPr>
      <w:r w:rsidRPr="00EC1523">
        <w:rPr>
          <w:rFonts w:eastAsia="Times New Roman"/>
          <w:i/>
          <w:iCs/>
          <w:noProof/>
          <w:sz w:val="23"/>
          <w:szCs w:val="23"/>
        </w:rPr>
        <w:t xml:space="preserve">Tujuan penelitian ini adalah untuk mengetahui dan menginterpretasi konstruksi realitas berita mengenai kebijakan Jokowi dalam menaikan harga BBM di media online viva.co.id tahun 2014. Jenis penelitian ini termasuk  studi kualitatif interpretatif dengan metode nalisis framing Zhongdan Pan dan Gerald M. Kosicki. </w:t>
      </w:r>
    </w:p>
    <w:p w:rsidR="00EC1523" w:rsidRPr="00EC1523" w:rsidRDefault="00EC1523" w:rsidP="00EC1523">
      <w:pPr>
        <w:widowControl w:val="0"/>
        <w:autoSpaceDE w:val="0"/>
        <w:autoSpaceDN w:val="0"/>
        <w:adjustRightInd w:val="0"/>
        <w:ind w:right="74" w:firstLine="426"/>
        <w:jc w:val="both"/>
        <w:rPr>
          <w:rFonts w:eastAsia="Times New Roman"/>
          <w:i/>
          <w:iCs/>
          <w:noProof/>
          <w:sz w:val="23"/>
          <w:szCs w:val="23"/>
        </w:rPr>
      </w:pPr>
      <w:r w:rsidRPr="00EC1523">
        <w:rPr>
          <w:rFonts w:eastAsia="Times New Roman"/>
          <w:i/>
          <w:iCs/>
          <w:noProof/>
          <w:sz w:val="23"/>
          <w:szCs w:val="23"/>
        </w:rPr>
        <w:t>Hasil dari penelitian menunjukan bahwa konstruksi yang dilakukan media viva.co.id mengenai kebijkan Jokowi menaikan arga BBM sangat berpihak kepada kepentingan pemilik media terlihat dari berita-berita yang disajikan pada periode 1 November – 30 November 2014.</w:t>
      </w:r>
    </w:p>
    <w:p w:rsidR="00EC1523" w:rsidRPr="00EC1523" w:rsidRDefault="00EC1523" w:rsidP="00EC1523">
      <w:pPr>
        <w:widowControl w:val="0"/>
        <w:autoSpaceDE w:val="0"/>
        <w:autoSpaceDN w:val="0"/>
        <w:adjustRightInd w:val="0"/>
        <w:ind w:right="74" w:firstLine="426"/>
        <w:jc w:val="both"/>
        <w:rPr>
          <w:rFonts w:eastAsia="Times New Roman"/>
          <w:bCs/>
          <w:i/>
          <w:iCs/>
          <w:spacing w:val="1"/>
          <w:sz w:val="23"/>
          <w:szCs w:val="23"/>
        </w:rPr>
      </w:pPr>
      <w:r w:rsidRPr="00EC1523">
        <w:rPr>
          <w:rFonts w:eastAsia="Times New Roman"/>
          <w:i/>
          <w:iCs/>
          <w:noProof/>
          <w:sz w:val="23"/>
          <w:szCs w:val="23"/>
        </w:rPr>
        <w:t>Kesimpulan yang didapat dari penelitian ini adalah konstruksi yang dibentuk media viva.co.id mengarah kepada persepsi khalayak atas kebijakan kenaikan harga BBM sesuai dengan ideologi politis yang mereka usung. Viva.co.id mengambil peran sebagai media oposisi yang mengkritisi kebijakan pemerintah termasuk dalam hal ini menyatakan tidak kesetujuan terhadap kebijakan ini dengan mengkonstruksi teks berita dari sudut pandang negatif.</w:t>
      </w:r>
    </w:p>
    <w:p w:rsidR="00EC1523" w:rsidRPr="00EC1523" w:rsidRDefault="00EC1523" w:rsidP="00EC1523">
      <w:pPr>
        <w:contextualSpacing/>
        <w:jc w:val="both"/>
        <w:rPr>
          <w:rFonts w:eastAsia="Times New Roman"/>
          <w:b/>
          <w:bCs/>
          <w:sz w:val="23"/>
          <w:szCs w:val="23"/>
          <w:lang w:val="id-ID"/>
        </w:rPr>
      </w:pPr>
    </w:p>
    <w:p w:rsidR="00EC1523" w:rsidRPr="00EC1523" w:rsidRDefault="00EC1523" w:rsidP="00EC1523">
      <w:pPr>
        <w:widowControl w:val="0"/>
        <w:autoSpaceDE w:val="0"/>
        <w:autoSpaceDN w:val="0"/>
        <w:adjustRightInd w:val="0"/>
        <w:ind w:right="-68"/>
        <w:jc w:val="both"/>
        <w:rPr>
          <w:rFonts w:eastAsia="Times New Roman"/>
          <w:i/>
          <w:iCs/>
          <w:noProof/>
          <w:sz w:val="23"/>
          <w:szCs w:val="23"/>
        </w:rPr>
      </w:pPr>
      <w:r w:rsidRPr="00EC1523">
        <w:rPr>
          <w:rFonts w:eastAsia="Times New Roman"/>
          <w:b/>
          <w:bCs/>
          <w:sz w:val="23"/>
          <w:szCs w:val="23"/>
          <w:lang w:val="id-ID"/>
        </w:rPr>
        <w:t xml:space="preserve">Kata Kunci : </w:t>
      </w:r>
      <w:r w:rsidRPr="00EC1523">
        <w:rPr>
          <w:rFonts w:eastAsia="Times New Roman"/>
          <w:i/>
          <w:iCs/>
          <w:noProof/>
          <w:sz w:val="23"/>
          <w:szCs w:val="23"/>
        </w:rPr>
        <w:t>Konstruksi R</w:t>
      </w:r>
      <w:r w:rsidR="00330CC3">
        <w:rPr>
          <w:rFonts w:eastAsia="Times New Roman"/>
          <w:i/>
          <w:iCs/>
          <w:noProof/>
          <w:sz w:val="23"/>
          <w:szCs w:val="23"/>
        </w:rPr>
        <w:t xml:space="preserve">ealitas, </w:t>
      </w:r>
      <w:r w:rsidRPr="00EC1523">
        <w:rPr>
          <w:rFonts w:eastAsia="Times New Roman"/>
          <w:i/>
          <w:iCs/>
          <w:noProof/>
          <w:sz w:val="23"/>
          <w:szCs w:val="23"/>
        </w:rPr>
        <w:t>BBM ,Media Online Viva.co.id</w:t>
      </w:r>
    </w:p>
    <w:p w:rsidR="00EC1523" w:rsidRPr="00EC1523" w:rsidRDefault="00EC1523" w:rsidP="00EC1523">
      <w:pPr>
        <w:jc w:val="both"/>
        <w:rPr>
          <w:rFonts w:ascii="Arial" w:eastAsia="Times New Roman" w:hAnsi="Arial" w:cs="Arial"/>
          <w:sz w:val="20"/>
          <w:szCs w:val="20"/>
        </w:rPr>
      </w:pPr>
    </w:p>
    <w:p w:rsidR="00EC1523" w:rsidRPr="00EC1523" w:rsidRDefault="000D15E9" w:rsidP="00EC1523">
      <w:pPr>
        <w:jc w:val="both"/>
        <w:rPr>
          <w:rFonts w:eastAsia="Times New Roman"/>
          <w:sz w:val="23"/>
          <w:szCs w:val="23"/>
        </w:rPr>
      </w:pPr>
      <w:r>
        <w:rPr>
          <w:rFonts w:eastAsia="Times New Roman"/>
          <w:noProof/>
          <w:sz w:val="23"/>
          <w:szCs w:val="23"/>
        </w:rPr>
        <w:pict>
          <v:shapetype id="_x0000_t32" coordsize="21600,21600" o:spt="32" o:oned="t" path="m,l21600,21600e" filled="f">
            <v:path arrowok="t" fillok="f" o:connecttype="none"/>
            <o:lock v:ext="edit" shapetype="t"/>
          </v:shapetype>
          <v:shape id="AutoShape 9" o:spid="_x0000_s1030" type="#_x0000_t32" style="position:absolute;left:0;text-align:left;margin-left:.9pt;margin-top:2.95pt;width:12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6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l0nmV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"/>
        </w:pict>
      </w:r>
    </w:p>
    <w:p w:rsidR="00EC1523" w:rsidRPr="00EC1523" w:rsidRDefault="00EC1523" w:rsidP="00EC1523">
      <w:pPr>
        <w:jc w:val="both"/>
        <w:rPr>
          <w:rFonts w:eastAsia="Times New Roman"/>
          <w:sz w:val="23"/>
          <w:szCs w:val="23"/>
        </w:rPr>
      </w:pPr>
      <w:r w:rsidRPr="00EC1523">
        <w:rPr>
          <w:rFonts w:eastAsia="Times New Roman"/>
          <w:szCs w:val="24"/>
          <w:vertAlign w:val="superscript"/>
        </w:rPr>
        <w:footnoteRef/>
      </w:r>
      <w:r w:rsidRPr="00EC1523">
        <w:rPr>
          <w:rFonts w:eastAsia="Times New Roman"/>
          <w:sz w:val="20"/>
          <w:szCs w:val="20"/>
        </w:rPr>
        <w:t>Mahasiswa Program S1 Ilmu Komunikasi, Fakultas Ilmu Sosial dan Ilmu Politik, Universitas Mulawarman. Email: abobanggara@gmail.com</w:t>
      </w:r>
    </w:p>
    <w:p w:rsidR="00EC1523" w:rsidRPr="00EC1523" w:rsidRDefault="00EC1523" w:rsidP="00EC1523">
      <w:pPr>
        <w:jc w:val="both"/>
        <w:rPr>
          <w:rFonts w:eastAsia="Times New Roman"/>
          <w:b/>
          <w:i/>
          <w:sz w:val="23"/>
          <w:szCs w:val="23"/>
        </w:rPr>
      </w:pPr>
    </w:p>
    <w:p w:rsidR="00EC1523" w:rsidRDefault="00EC1523" w:rsidP="00EC1523">
      <w:pPr>
        <w:jc w:val="both"/>
        <w:rPr>
          <w:rFonts w:eastAsia="Times New Roman"/>
          <w:b/>
          <w:i/>
          <w:sz w:val="23"/>
          <w:szCs w:val="23"/>
        </w:rPr>
      </w:pPr>
    </w:p>
    <w:p w:rsidR="00EC1523" w:rsidRDefault="00EC1523" w:rsidP="00EC1523">
      <w:pPr>
        <w:jc w:val="both"/>
        <w:rPr>
          <w:rFonts w:eastAsia="Times New Roman"/>
          <w:b/>
          <w:i/>
          <w:sz w:val="23"/>
          <w:szCs w:val="23"/>
        </w:rPr>
      </w:pPr>
    </w:p>
    <w:p w:rsidR="00EC1523" w:rsidRDefault="00EC1523" w:rsidP="00EC1523">
      <w:pPr>
        <w:jc w:val="both"/>
        <w:rPr>
          <w:rFonts w:eastAsia="Times New Roman"/>
          <w:b/>
          <w:i/>
          <w:sz w:val="23"/>
          <w:szCs w:val="23"/>
        </w:rPr>
      </w:pPr>
    </w:p>
    <w:p w:rsidR="00EC1523" w:rsidRDefault="00EC1523" w:rsidP="00EC1523">
      <w:pPr>
        <w:jc w:val="both"/>
        <w:rPr>
          <w:rFonts w:eastAsia="Times New Roman"/>
          <w:b/>
          <w:i/>
          <w:sz w:val="23"/>
          <w:szCs w:val="23"/>
        </w:rPr>
      </w:pPr>
    </w:p>
    <w:p w:rsidR="00EC1523" w:rsidRDefault="00EC1523" w:rsidP="00EC1523">
      <w:pPr>
        <w:jc w:val="both"/>
        <w:rPr>
          <w:rFonts w:eastAsia="Times New Roman"/>
          <w:b/>
          <w:i/>
          <w:sz w:val="23"/>
          <w:szCs w:val="23"/>
        </w:rPr>
      </w:pPr>
    </w:p>
    <w:p w:rsidR="00EC1523" w:rsidRPr="00EC1523" w:rsidRDefault="00EC1523" w:rsidP="00EC1523">
      <w:pPr>
        <w:jc w:val="both"/>
        <w:rPr>
          <w:rFonts w:eastAsia="Times New Roman"/>
          <w:b/>
          <w:i/>
          <w:sz w:val="23"/>
          <w:szCs w:val="23"/>
        </w:rPr>
      </w:pPr>
    </w:p>
    <w:p w:rsidR="00330CC3" w:rsidRDefault="00330CC3" w:rsidP="00EC1523">
      <w:pPr>
        <w:jc w:val="both"/>
        <w:rPr>
          <w:rFonts w:eastAsia="Times New Roman"/>
          <w:b/>
          <w:i/>
          <w:color w:val="000000"/>
          <w:sz w:val="23"/>
          <w:szCs w:val="23"/>
        </w:rPr>
      </w:pPr>
    </w:p>
    <w:p w:rsidR="00EC1523" w:rsidRPr="00EC1523" w:rsidRDefault="00EC1523" w:rsidP="00EC1523">
      <w:pPr>
        <w:jc w:val="both"/>
        <w:rPr>
          <w:rFonts w:eastAsia="Times New Roman"/>
          <w:b/>
          <w:i/>
          <w:color w:val="000000"/>
          <w:sz w:val="23"/>
          <w:szCs w:val="23"/>
        </w:rPr>
      </w:pPr>
      <w:r w:rsidRPr="00EC1523">
        <w:rPr>
          <w:rFonts w:eastAsia="Times New Roman"/>
          <w:b/>
          <w:i/>
          <w:color w:val="000000"/>
          <w:sz w:val="23"/>
          <w:szCs w:val="23"/>
        </w:rPr>
        <w:lastRenderedPageBreak/>
        <w:t>PENDAHULUAN</w:t>
      </w:r>
    </w:p>
    <w:p w:rsidR="00EC1523" w:rsidRPr="00EC1523" w:rsidRDefault="00EC1523" w:rsidP="00EC1523">
      <w:pPr>
        <w:jc w:val="both"/>
        <w:rPr>
          <w:rFonts w:eastAsia="Times New Roman"/>
          <w:b/>
          <w:i/>
          <w:color w:val="000000"/>
          <w:sz w:val="23"/>
          <w:szCs w:val="23"/>
        </w:rPr>
      </w:pPr>
      <w:r w:rsidRPr="00EC1523">
        <w:rPr>
          <w:rFonts w:eastAsia="Times New Roman"/>
          <w:b/>
          <w:i/>
          <w:color w:val="000000"/>
          <w:sz w:val="23"/>
          <w:szCs w:val="23"/>
        </w:rPr>
        <w:t>Latar Belakang</w:t>
      </w:r>
    </w:p>
    <w:p w:rsidR="00EC1523" w:rsidRPr="00EC1523" w:rsidRDefault="00EC1523" w:rsidP="00EC1523">
      <w:pPr>
        <w:shd w:val="clear" w:color="auto" w:fill="FFFFFF"/>
        <w:ind w:right="74" w:firstLine="360"/>
        <w:jc w:val="both"/>
        <w:rPr>
          <w:rFonts w:eastAsia="Times New Roman"/>
          <w:sz w:val="23"/>
          <w:szCs w:val="23"/>
        </w:rPr>
      </w:pPr>
      <w:proofErr w:type="gramStart"/>
      <w:r w:rsidRPr="00EC1523">
        <w:rPr>
          <w:rFonts w:eastAsia="Times New Roman"/>
          <w:sz w:val="23"/>
          <w:szCs w:val="23"/>
        </w:rPr>
        <w:t xml:space="preserve">Melihat kemajuan teknologi canggih seperti saat ini, informasi bisa kita dapatkan dari berbagai media.Informasi tersebut tidak lagi hanya kita dapatkan melalui media cetak ataupun media elektronik, melainkan melalui media </w:t>
      </w:r>
      <w:r w:rsidRPr="00EC1523">
        <w:rPr>
          <w:rFonts w:eastAsia="Times New Roman"/>
          <w:i/>
          <w:sz w:val="23"/>
          <w:szCs w:val="23"/>
        </w:rPr>
        <w:t xml:space="preserve">online </w:t>
      </w:r>
      <w:r w:rsidRPr="00EC1523">
        <w:rPr>
          <w:rFonts w:eastAsia="Times New Roman"/>
          <w:sz w:val="23"/>
          <w:szCs w:val="23"/>
        </w:rPr>
        <w:t>(internet) yang menyajikan berita dan dapat kita akses secara cepat.</w:t>
      </w:r>
      <w:proofErr w:type="gramEnd"/>
      <w:r w:rsidRPr="00EC1523">
        <w:rPr>
          <w:rFonts w:eastAsia="Times New Roman"/>
          <w:sz w:val="23"/>
          <w:szCs w:val="23"/>
        </w:rPr>
        <w:t xml:space="preserve"> Kehadiran internet telah membawa perubahan baru dalam perilaku komunikasi, baik komunikasi personal, komunikasi kelompok maupun komunikasi </w:t>
      </w:r>
      <w:proofErr w:type="gramStart"/>
      <w:r w:rsidRPr="00EC1523">
        <w:rPr>
          <w:rFonts w:eastAsia="Times New Roman"/>
          <w:sz w:val="23"/>
          <w:szCs w:val="23"/>
        </w:rPr>
        <w:t>massa</w:t>
      </w:r>
      <w:proofErr w:type="gramEnd"/>
      <w:r w:rsidRPr="00EC1523">
        <w:rPr>
          <w:rFonts w:eastAsia="Times New Roman"/>
          <w:sz w:val="23"/>
          <w:szCs w:val="23"/>
        </w:rPr>
        <w:t xml:space="preserve">. Perubahan ini membawa </w:t>
      </w:r>
      <w:proofErr w:type="gramStart"/>
      <w:r w:rsidRPr="00EC1523">
        <w:rPr>
          <w:rFonts w:eastAsia="Times New Roman"/>
          <w:sz w:val="23"/>
          <w:szCs w:val="23"/>
        </w:rPr>
        <w:t>cara</w:t>
      </w:r>
      <w:proofErr w:type="gramEnd"/>
      <w:r w:rsidRPr="00EC1523">
        <w:rPr>
          <w:rFonts w:eastAsia="Times New Roman"/>
          <w:sz w:val="23"/>
          <w:szCs w:val="23"/>
        </w:rPr>
        <w:t xml:space="preserve"> baru bagi setiap orang terutama yang terhubung dengan internet untuk berkomunikasi secara </w:t>
      </w:r>
      <w:r w:rsidRPr="00EC1523">
        <w:rPr>
          <w:rFonts w:eastAsia="Times New Roman"/>
          <w:i/>
          <w:sz w:val="23"/>
          <w:szCs w:val="23"/>
        </w:rPr>
        <w:t>online</w:t>
      </w:r>
      <w:r w:rsidRPr="00EC1523">
        <w:rPr>
          <w:rFonts w:eastAsia="Times New Roman"/>
          <w:sz w:val="23"/>
          <w:szCs w:val="23"/>
        </w:rPr>
        <w:t xml:space="preserve">. </w:t>
      </w:r>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t>Berdasarkan lembaga riset pasar e-Marketer, populasi pengguna internet di Indonesia mencapai 83</w:t>
      </w:r>
      <w:proofErr w:type="gramStart"/>
      <w:r w:rsidRPr="00EC1523">
        <w:rPr>
          <w:rFonts w:eastAsia="Times New Roman"/>
          <w:sz w:val="23"/>
          <w:szCs w:val="23"/>
        </w:rPr>
        <w:t>,7</w:t>
      </w:r>
      <w:proofErr w:type="gramEnd"/>
      <w:r w:rsidRPr="00EC1523">
        <w:rPr>
          <w:rFonts w:eastAsia="Times New Roman"/>
          <w:sz w:val="23"/>
          <w:szCs w:val="23"/>
        </w:rPr>
        <w:t xml:space="preserve"> juta orang pada 2014. </w:t>
      </w:r>
      <w:proofErr w:type="gramStart"/>
      <w:r w:rsidRPr="00EC1523">
        <w:rPr>
          <w:rFonts w:eastAsia="Times New Roman"/>
          <w:sz w:val="23"/>
          <w:szCs w:val="23"/>
        </w:rPr>
        <w:t>Angka yang berlaku untuk setiap orang yang mengakses internet setidaknya satu kali setiap bulan itu mendudukkan Indonesia di peringkat ke-6 terbesar di dunia dalam hal jumlah pengguna internet.</w:t>
      </w:r>
      <w:proofErr w:type="gramEnd"/>
      <w:r w:rsidRPr="00EC1523">
        <w:rPr>
          <w:rFonts w:eastAsia="Times New Roman"/>
          <w:sz w:val="23"/>
          <w:szCs w:val="23"/>
        </w:rPr>
        <w:t xml:space="preserve"> Peringkat pertama pengguna internet terbesar adalah Cina sebanyak 643</w:t>
      </w:r>
      <w:proofErr w:type="gramStart"/>
      <w:r w:rsidRPr="00EC1523">
        <w:rPr>
          <w:rFonts w:eastAsia="Times New Roman"/>
          <w:sz w:val="23"/>
          <w:szCs w:val="23"/>
        </w:rPr>
        <w:t>,6</w:t>
      </w:r>
      <w:proofErr w:type="gramEnd"/>
      <w:r w:rsidRPr="00EC1523">
        <w:rPr>
          <w:rFonts w:eastAsia="Times New Roman"/>
          <w:sz w:val="23"/>
          <w:szCs w:val="23"/>
        </w:rPr>
        <w:t xml:space="preserve"> juta, Amerika sebanyak 252,9 juta pengguna, dan Jepang sebanyak 102 juta pengguna. Data ini diperoleh berdasarkan survei di akhir tahun 2014 (Sumber: kominfo.go.id/24 November 2014).</w:t>
      </w:r>
    </w:p>
    <w:p w:rsidR="00EC1523" w:rsidRPr="00EC1523" w:rsidRDefault="00EC1523" w:rsidP="00EC1523">
      <w:pPr>
        <w:shd w:val="clear" w:color="auto" w:fill="FFFFFF"/>
        <w:ind w:right="74" w:firstLine="360"/>
        <w:jc w:val="both"/>
        <w:rPr>
          <w:rFonts w:eastAsia="Times New Roman"/>
          <w:sz w:val="23"/>
          <w:szCs w:val="23"/>
        </w:rPr>
      </w:pPr>
      <w:proofErr w:type="gramStart"/>
      <w:r w:rsidRPr="00EC1523">
        <w:rPr>
          <w:rFonts w:eastAsia="Times New Roman"/>
          <w:sz w:val="23"/>
          <w:szCs w:val="23"/>
        </w:rPr>
        <w:t>Dengan melihat realitas tersebut, maka dampak yang muncul dengan hadirnya internet sangat mempengaruhi kondisi sosial di Indonesia.</w:t>
      </w:r>
      <w:proofErr w:type="gramEnd"/>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t xml:space="preserve">Dunia jurnalisme juga diwarnai oleh media </w:t>
      </w:r>
      <w:r w:rsidRPr="00EC1523">
        <w:rPr>
          <w:rFonts w:eastAsia="Times New Roman"/>
          <w:i/>
          <w:iCs/>
          <w:sz w:val="23"/>
          <w:szCs w:val="23"/>
        </w:rPr>
        <w:t xml:space="preserve">online </w:t>
      </w:r>
      <w:r w:rsidRPr="00EC1523">
        <w:rPr>
          <w:rFonts w:eastAsia="Times New Roman"/>
          <w:sz w:val="23"/>
          <w:szCs w:val="23"/>
        </w:rPr>
        <w:t>yang dinilai sangat aktual, karena dapat memperbaharui beritanya dari menit ke menit dengan cepat.Pemakaian internet di masyarakat Indonesia saat ini juga dinilai tinggi, internet seolah-olah menjadi kebutuhan primer bagi masyarakat.Dari hal itulah, para pemilik media memanfaatkan adanya internet untuk membuat medianya menjadi lebih eksis dan dilihat baik oleh khalayak.</w:t>
      </w:r>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t xml:space="preserve">Begitu juga di kancah perpolitikan Indonesia, saat ini mereka yang sebelumnya berkecimpung di media cetak dan elektronik memperluas usaha bisnisnya dengan membuat situs media online </w:t>
      </w:r>
      <w:proofErr w:type="gramStart"/>
      <w:r w:rsidRPr="00EC1523">
        <w:rPr>
          <w:rFonts w:eastAsia="Times New Roman"/>
          <w:sz w:val="23"/>
          <w:szCs w:val="23"/>
        </w:rPr>
        <w:t>seperti :</w:t>
      </w:r>
      <w:proofErr w:type="gramEnd"/>
      <w:r w:rsidRPr="00EC1523">
        <w:rPr>
          <w:rFonts w:eastAsia="Times New Roman"/>
          <w:sz w:val="23"/>
          <w:szCs w:val="23"/>
        </w:rPr>
        <w:t xml:space="preserve"> ANTV dan TV One adalah kepunyaan dari Aburizal Bakrie sekarang telah memiliki situs portal yang diberi nama Viva.co.id, sedangkan Surya Paloh merupakan pemilik dari Metro TV dan harian cetak Media Indonesia Group juga memilik situs Metrotvnews.com dan Mediaindonesia.com, kemudian MNC Media Group yang meliputi MNC TV, RCTI, Global TV, dan harian cetak Sindo berada di bawah kepemilikan Hary Tanoesoedibjo juga memiliki situs okezone.com. Ketiga sosok pemilik media </w:t>
      </w:r>
      <w:proofErr w:type="gramStart"/>
      <w:r w:rsidRPr="00EC1523">
        <w:rPr>
          <w:rFonts w:eastAsia="Times New Roman"/>
          <w:sz w:val="23"/>
          <w:szCs w:val="23"/>
        </w:rPr>
        <w:t>massa</w:t>
      </w:r>
      <w:proofErr w:type="gramEnd"/>
      <w:r w:rsidRPr="00EC1523">
        <w:rPr>
          <w:rFonts w:eastAsia="Times New Roman"/>
          <w:sz w:val="23"/>
          <w:szCs w:val="23"/>
        </w:rPr>
        <w:t xml:space="preserve"> ini bukanlah pengusaha biasa, namun juga praktisi politik. </w:t>
      </w:r>
      <w:proofErr w:type="gramStart"/>
      <w:r w:rsidRPr="00EC1523">
        <w:rPr>
          <w:rFonts w:eastAsia="Times New Roman"/>
          <w:sz w:val="23"/>
          <w:szCs w:val="23"/>
        </w:rPr>
        <w:t>Maka, disadari ataupun tidak, ini berdampak pada kecenderungan media tersebut mengarahkan gagasan politik dan pencitraan tokoh masing-masing ke dalam setiap pemberitaannya.</w:t>
      </w:r>
      <w:proofErr w:type="gramEnd"/>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t xml:space="preserve">Media </w:t>
      </w:r>
      <w:proofErr w:type="gramStart"/>
      <w:r w:rsidRPr="00EC1523">
        <w:rPr>
          <w:rFonts w:eastAsia="Times New Roman"/>
          <w:sz w:val="23"/>
          <w:szCs w:val="23"/>
        </w:rPr>
        <w:t>massa</w:t>
      </w:r>
      <w:proofErr w:type="gramEnd"/>
      <w:r w:rsidRPr="00EC1523">
        <w:rPr>
          <w:rFonts w:eastAsia="Times New Roman"/>
          <w:sz w:val="23"/>
          <w:szCs w:val="23"/>
        </w:rPr>
        <w:t xml:space="preserve"> di Indonesia kembali menunjukan eksistensinya. Setelah sebelumnya berhasil saat ajang pilpres kemarin, kini sebagian besar mulai membangun wacana </w:t>
      </w:r>
      <w:proofErr w:type="gramStart"/>
      <w:r w:rsidRPr="00EC1523">
        <w:rPr>
          <w:rFonts w:eastAsia="Times New Roman"/>
          <w:sz w:val="23"/>
          <w:szCs w:val="23"/>
        </w:rPr>
        <w:t>akan</w:t>
      </w:r>
      <w:proofErr w:type="gramEnd"/>
      <w:r w:rsidRPr="00EC1523">
        <w:rPr>
          <w:rFonts w:eastAsia="Times New Roman"/>
          <w:sz w:val="23"/>
          <w:szCs w:val="23"/>
        </w:rPr>
        <w:t xml:space="preserve"> pentingnya kenaikan harga BBM. Reaksi ini </w:t>
      </w:r>
      <w:r w:rsidRPr="00EC1523">
        <w:rPr>
          <w:rFonts w:eastAsia="Times New Roman"/>
          <w:sz w:val="23"/>
          <w:szCs w:val="23"/>
        </w:rPr>
        <w:lastRenderedPageBreak/>
        <w:t xml:space="preserve">menimbulkan arus pemberitaan di berbagai media </w:t>
      </w:r>
      <w:proofErr w:type="gramStart"/>
      <w:r w:rsidRPr="00EC1523">
        <w:rPr>
          <w:rFonts w:eastAsia="Times New Roman"/>
          <w:sz w:val="23"/>
          <w:szCs w:val="23"/>
        </w:rPr>
        <w:t>massa</w:t>
      </w:r>
      <w:proofErr w:type="gramEnd"/>
      <w:r w:rsidRPr="00EC1523">
        <w:rPr>
          <w:rFonts w:eastAsia="Times New Roman"/>
          <w:sz w:val="23"/>
          <w:szCs w:val="23"/>
        </w:rPr>
        <w:t xml:space="preserve"> terpecah belah seperti media cetak, elektronik, dan online. </w:t>
      </w:r>
    </w:p>
    <w:p w:rsidR="00EC1523" w:rsidRPr="00EC1523" w:rsidRDefault="00EC1523" w:rsidP="00EC1523">
      <w:pPr>
        <w:shd w:val="clear" w:color="auto" w:fill="FFFFFF"/>
        <w:ind w:right="74" w:firstLine="360"/>
        <w:jc w:val="both"/>
        <w:rPr>
          <w:rFonts w:eastAsia="Times New Roman"/>
          <w:i/>
          <w:sz w:val="23"/>
          <w:szCs w:val="23"/>
        </w:rPr>
      </w:pPr>
      <w:r w:rsidRPr="00EC1523">
        <w:rPr>
          <w:rFonts w:eastAsia="Times New Roman"/>
          <w:sz w:val="23"/>
          <w:szCs w:val="23"/>
        </w:rPr>
        <w:t xml:space="preserve">Dengan adanya ini media </w:t>
      </w:r>
      <w:proofErr w:type="gramStart"/>
      <w:r w:rsidRPr="00EC1523">
        <w:rPr>
          <w:rFonts w:eastAsia="Times New Roman"/>
          <w:sz w:val="23"/>
          <w:szCs w:val="23"/>
        </w:rPr>
        <w:t>massa</w:t>
      </w:r>
      <w:proofErr w:type="gramEnd"/>
      <w:r w:rsidRPr="00EC1523">
        <w:rPr>
          <w:rFonts w:eastAsia="Times New Roman"/>
          <w:sz w:val="23"/>
          <w:szCs w:val="23"/>
        </w:rPr>
        <w:t xml:space="preserve"> terbagi menjadi 2 ada yang berpihak kepada kebijakan pemerintah dan ada pula yang menolak. Selain berita-beritanya yang tidak lagi satu suara, komentar </w:t>
      </w:r>
      <w:proofErr w:type="gramStart"/>
      <w:r w:rsidRPr="00EC1523">
        <w:rPr>
          <w:rFonts w:eastAsia="Times New Roman"/>
          <w:sz w:val="23"/>
          <w:szCs w:val="23"/>
        </w:rPr>
        <w:t>dukungan  yang</w:t>
      </w:r>
      <w:proofErr w:type="gramEnd"/>
      <w:r w:rsidRPr="00EC1523">
        <w:rPr>
          <w:rFonts w:eastAsia="Times New Roman"/>
          <w:sz w:val="23"/>
          <w:szCs w:val="23"/>
        </w:rPr>
        <w:t xml:space="preserve"> menanggapi  berita  kenaikan BBM ternyata cukup banyak. Bisa dilihat media-media yang cenderung mendukung kebijakan pemerintah seperti MediaIndonesia dan Metro TV milik dari Surya Paloh yang merupakan salah satu koalisi dari pendukung Jokowi-JK saat pilpres lalu sudah jelas akan mendukung kebijakan-kebijakan yang diambil pemerintah. </w:t>
      </w:r>
      <w:proofErr w:type="gramStart"/>
      <w:r w:rsidRPr="00EC1523">
        <w:rPr>
          <w:rFonts w:eastAsia="Times New Roman"/>
          <w:sz w:val="23"/>
          <w:szCs w:val="23"/>
        </w:rPr>
        <w:t>Selain itu dari media cetak ada dari media Kompas dan Tempo, ini terlihat dari pemberitaannya cendurung lebih ke sikap positif tentang kinerja seorang Jokowi.</w:t>
      </w:r>
      <w:proofErr w:type="gramEnd"/>
      <w:r w:rsidRPr="00EC1523">
        <w:rPr>
          <w:rFonts w:eastAsia="Times New Roman"/>
          <w:sz w:val="23"/>
          <w:szCs w:val="23"/>
        </w:rPr>
        <w:t xml:space="preserve"> Contoh dari berita yang dimuat oleh Kompas pada tanggal 1 November 2014 berjudul “</w:t>
      </w:r>
      <w:r w:rsidRPr="00EC1523">
        <w:rPr>
          <w:rFonts w:eastAsia="Times New Roman"/>
          <w:i/>
          <w:sz w:val="23"/>
          <w:szCs w:val="23"/>
        </w:rPr>
        <w:t xml:space="preserve">Sudirman: Jokowi Naikkan Harga BBM demi Kesejahteraan Rakyat”, </w:t>
      </w:r>
      <w:r w:rsidRPr="00EC1523">
        <w:rPr>
          <w:rFonts w:eastAsia="Times New Roman"/>
          <w:sz w:val="23"/>
          <w:szCs w:val="23"/>
        </w:rPr>
        <w:t>pada tanggal 4 November</w:t>
      </w:r>
      <w:r w:rsidRPr="00EC1523">
        <w:rPr>
          <w:rFonts w:eastAsia="Times New Roman"/>
          <w:i/>
          <w:sz w:val="23"/>
          <w:szCs w:val="23"/>
        </w:rPr>
        <w:t xml:space="preserve"> ”Polri Siap Pasang Badan jika Program Jokowi di Protes Rakyat”, </w:t>
      </w:r>
      <w:r w:rsidRPr="00EC1523">
        <w:rPr>
          <w:rFonts w:eastAsia="Times New Roman"/>
          <w:sz w:val="23"/>
          <w:szCs w:val="23"/>
        </w:rPr>
        <w:t>lalu pada tanggal 19 November 2014 dengan judul, “</w:t>
      </w:r>
      <w:r w:rsidRPr="00EC1523">
        <w:rPr>
          <w:rFonts w:eastAsia="Times New Roman"/>
          <w:i/>
          <w:sz w:val="23"/>
          <w:szCs w:val="23"/>
        </w:rPr>
        <w:t>Jokowi Yakin Rakyat akan Rasakan Dampak Positif Kenaikan Harga BBM Beberapa Tahun Lagi</w:t>
      </w:r>
      <w:r w:rsidRPr="00EC1523">
        <w:rPr>
          <w:rFonts w:eastAsia="Times New Roman"/>
          <w:sz w:val="23"/>
          <w:szCs w:val="23"/>
        </w:rPr>
        <w:t xml:space="preserve"> (Sumber: </w:t>
      </w:r>
      <w:hyperlink r:id="rId8" w:history="1">
        <w:r w:rsidRPr="00EC1523">
          <w:rPr>
            <w:rFonts w:eastAsia="Times New Roman"/>
            <w:sz w:val="23"/>
            <w:u w:val="single"/>
          </w:rPr>
          <w:t>www.kompas.com</w:t>
        </w:r>
      </w:hyperlink>
      <w:r w:rsidRPr="00EC1523">
        <w:rPr>
          <w:rFonts w:eastAsia="Times New Roman"/>
          <w:sz w:val="23"/>
          <w:szCs w:val="23"/>
        </w:rPr>
        <w:t xml:space="preserve">) Kemudian dari majalah Tempo judul yang dimuat pada tanggal 25 November 2014 berjudul </w:t>
      </w:r>
      <w:r w:rsidRPr="00EC1523">
        <w:rPr>
          <w:rFonts w:eastAsia="Times New Roman"/>
          <w:i/>
          <w:sz w:val="23"/>
          <w:szCs w:val="23"/>
        </w:rPr>
        <w:t xml:space="preserve">“Tanri Abeng: Kalau Mengerti, Kenaikan BBM Itu Baik”, </w:t>
      </w:r>
      <w:r w:rsidRPr="00EC1523">
        <w:rPr>
          <w:rFonts w:eastAsia="Times New Roman"/>
          <w:sz w:val="23"/>
          <w:szCs w:val="23"/>
        </w:rPr>
        <w:t>pada tanggal 24 November 2014 “</w:t>
      </w:r>
      <w:r w:rsidRPr="00EC1523">
        <w:rPr>
          <w:rFonts w:eastAsia="Times New Roman"/>
          <w:i/>
          <w:sz w:val="23"/>
          <w:szCs w:val="23"/>
        </w:rPr>
        <w:t xml:space="preserve">Di Solo, Konsumsi BBM Bersubsidi Turun”, </w:t>
      </w:r>
      <w:r w:rsidRPr="00EC1523">
        <w:rPr>
          <w:rFonts w:eastAsia="Times New Roman"/>
          <w:sz w:val="23"/>
          <w:szCs w:val="23"/>
        </w:rPr>
        <w:t xml:space="preserve">lalu pada tanggal 19 November 2014 berjudul </w:t>
      </w:r>
      <w:r w:rsidRPr="00EC1523">
        <w:rPr>
          <w:rFonts w:eastAsia="Times New Roman"/>
          <w:i/>
          <w:sz w:val="23"/>
          <w:szCs w:val="23"/>
        </w:rPr>
        <w:t xml:space="preserve">“14,5 Juta Orang Terima Banuan Tunai Lewat KPS (Kartu Perlindungan Sosial). </w:t>
      </w:r>
      <w:r w:rsidRPr="00EC1523">
        <w:rPr>
          <w:rFonts w:eastAsia="Times New Roman"/>
          <w:sz w:val="23"/>
          <w:szCs w:val="23"/>
        </w:rPr>
        <w:t>(Sumber: www.tempo.com)</w:t>
      </w:r>
    </w:p>
    <w:p w:rsidR="00EC1523" w:rsidRPr="00EC1523" w:rsidRDefault="00EC1523" w:rsidP="00EC1523">
      <w:pPr>
        <w:shd w:val="clear" w:color="auto" w:fill="FFFFFF"/>
        <w:ind w:right="74" w:firstLine="360"/>
        <w:jc w:val="both"/>
        <w:rPr>
          <w:rFonts w:eastAsia="Times New Roman"/>
          <w:sz w:val="23"/>
          <w:szCs w:val="23"/>
        </w:rPr>
      </w:pPr>
      <w:proofErr w:type="gramStart"/>
      <w:r w:rsidRPr="00EC1523">
        <w:rPr>
          <w:rFonts w:eastAsia="Times New Roman"/>
          <w:sz w:val="23"/>
          <w:szCs w:val="23"/>
        </w:rPr>
        <w:t xml:space="preserve">Dari media </w:t>
      </w:r>
      <w:r w:rsidRPr="00EC1523">
        <w:rPr>
          <w:rFonts w:eastAsia="Times New Roman"/>
          <w:i/>
          <w:sz w:val="23"/>
          <w:szCs w:val="23"/>
        </w:rPr>
        <w:t xml:space="preserve">online </w:t>
      </w:r>
      <w:r w:rsidRPr="00EC1523">
        <w:rPr>
          <w:rFonts w:eastAsia="Times New Roman"/>
          <w:sz w:val="23"/>
          <w:szCs w:val="23"/>
        </w:rPr>
        <w:t>ada dari Detik.com.Media ini juga salah satu yang mendukung kebijakan Jokowi.</w:t>
      </w:r>
      <w:proofErr w:type="gramEnd"/>
      <w:r w:rsidRPr="00EC1523">
        <w:rPr>
          <w:rFonts w:eastAsia="Times New Roman"/>
          <w:sz w:val="23"/>
          <w:szCs w:val="23"/>
        </w:rPr>
        <w:t xml:space="preserve"> Arus pemberitaannya juga lebih cenderung berbentuk </w:t>
      </w:r>
      <w:proofErr w:type="gramStart"/>
      <w:r w:rsidRPr="00EC1523">
        <w:rPr>
          <w:rFonts w:eastAsia="Times New Roman"/>
          <w:sz w:val="23"/>
          <w:szCs w:val="23"/>
        </w:rPr>
        <w:t>dukungan  kepada</w:t>
      </w:r>
      <w:proofErr w:type="gramEnd"/>
      <w:r w:rsidRPr="00EC1523">
        <w:rPr>
          <w:rFonts w:eastAsia="Times New Roman"/>
          <w:sz w:val="23"/>
          <w:szCs w:val="23"/>
        </w:rPr>
        <w:t xml:space="preserve"> Jokowi. Seperti berita yang dimuat pada </w:t>
      </w:r>
      <w:proofErr w:type="gramStart"/>
      <w:r w:rsidRPr="00EC1523">
        <w:rPr>
          <w:rFonts w:eastAsia="Times New Roman"/>
          <w:sz w:val="23"/>
          <w:szCs w:val="23"/>
        </w:rPr>
        <w:t>tanggal  18</w:t>
      </w:r>
      <w:proofErr w:type="gramEnd"/>
      <w:r w:rsidRPr="00EC1523">
        <w:rPr>
          <w:rFonts w:eastAsia="Times New Roman"/>
          <w:sz w:val="23"/>
          <w:szCs w:val="23"/>
        </w:rPr>
        <w:t xml:space="preserve"> November 2014 dengan judul “</w:t>
      </w:r>
      <w:r w:rsidRPr="00EC1523">
        <w:rPr>
          <w:rFonts w:eastAsia="Times New Roman"/>
          <w:i/>
          <w:sz w:val="23"/>
          <w:szCs w:val="23"/>
        </w:rPr>
        <w:t xml:space="preserve">Kenaikan Harga BBM Momentum Mengubah Bentuk Subsidi”, dan “JK: Kenaikan Harga BBM Beresiko Tapi Banyak Manfaat”. </w:t>
      </w:r>
      <w:proofErr w:type="gramStart"/>
      <w:r w:rsidRPr="00EC1523">
        <w:rPr>
          <w:rFonts w:eastAsia="Times New Roman"/>
          <w:sz w:val="23"/>
          <w:szCs w:val="23"/>
        </w:rPr>
        <w:t>Kemudian pada tanggal 25 November 2014 dengan judul “‘</w:t>
      </w:r>
      <w:r w:rsidRPr="00EC1523">
        <w:rPr>
          <w:rFonts w:eastAsia="Times New Roman"/>
          <w:i/>
          <w:sz w:val="23"/>
          <w:szCs w:val="23"/>
        </w:rPr>
        <w:t>Memanen Dana Subsidi Ratusan Triliun Rupiah”.</w:t>
      </w:r>
      <w:r w:rsidRPr="00EC1523">
        <w:rPr>
          <w:rFonts w:eastAsia="Times New Roman"/>
          <w:sz w:val="23"/>
          <w:szCs w:val="23"/>
        </w:rPr>
        <w:t>Dari judul-judul itulah bentuk dukungan dari Detik.com.</w:t>
      </w:r>
      <w:proofErr w:type="gramEnd"/>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t>Selain itu tidak hanya media yang mendukung saja, tetapi juga ada media yang menolak seperti media dari MNC Group (MNCTV, GlobalTV, RCTI, Sindo dan Okezone.com), dan media milik Bakrie Group yakni TV One, ANTV dan Viva.co.id. Dari kedua media Group ini pemiliknya tergabung dalam Koalisi Merah Putih dari MNC Group pemiliknya Hari Tanoesoedibjo yang merupakan ketua partai Perindo, lalu dari Bakrie Group pemiliknya Aburizal Bakrie sekaligus ketua partai Golkar. Pemberitaan-pemberitaan yang dimuat dari media-media tersebut terlihat cenderung lebih ke sisi negatifnya dalam hal ini tentang kebijakan Jokowi.Semua tidak terlepas dari ajang pilpres lalu dimana media MNC Group dan Bakrie Group merupakan pendukung dari Prabowo-Hatta yang sudah pasti tidak pro kepada lawannya yakni pasangan dari Jokowi-JK. (Sumber: www.lensaindonesia.com/admin/25juni2014)</w:t>
      </w:r>
    </w:p>
    <w:p w:rsidR="00EC1523" w:rsidRPr="00EC1523" w:rsidRDefault="00EC1523" w:rsidP="00EC1523">
      <w:pPr>
        <w:shd w:val="clear" w:color="auto" w:fill="FFFFFF"/>
        <w:ind w:right="74" w:firstLine="360"/>
        <w:jc w:val="both"/>
        <w:rPr>
          <w:rFonts w:eastAsia="Times New Roman"/>
          <w:sz w:val="23"/>
          <w:szCs w:val="23"/>
        </w:rPr>
      </w:pPr>
      <w:r w:rsidRPr="00EC1523">
        <w:rPr>
          <w:rFonts w:eastAsia="Times New Roman"/>
          <w:sz w:val="23"/>
          <w:szCs w:val="23"/>
        </w:rPr>
        <w:lastRenderedPageBreak/>
        <w:t xml:space="preserve">Maka dengan melihat media </w:t>
      </w:r>
      <w:proofErr w:type="gramStart"/>
      <w:r w:rsidRPr="00EC1523">
        <w:rPr>
          <w:rFonts w:eastAsia="Times New Roman"/>
          <w:sz w:val="23"/>
          <w:szCs w:val="23"/>
        </w:rPr>
        <w:t>massa</w:t>
      </w:r>
      <w:proofErr w:type="gramEnd"/>
      <w:r w:rsidRPr="00EC1523">
        <w:rPr>
          <w:rFonts w:eastAsia="Times New Roman"/>
          <w:sz w:val="23"/>
          <w:szCs w:val="23"/>
        </w:rPr>
        <w:t xml:space="preserve"> di Indonesia yang terpecah belah ini juga mempengaruhi segmentasi pembaca. Contohnya pembaca yang memang fanatik dengan Jokowi </w:t>
      </w:r>
      <w:proofErr w:type="gramStart"/>
      <w:r w:rsidRPr="00EC1523">
        <w:rPr>
          <w:rFonts w:eastAsia="Times New Roman"/>
          <w:sz w:val="23"/>
          <w:szCs w:val="23"/>
        </w:rPr>
        <w:t>akan</w:t>
      </w:r>
      <w:proofErr w:type="gramEnd"/>
      <w:r w:rsidRPr="00EC1523">
        <w:rPr>
          <w:rFonts w:eastAsia="Times New Roman"/>
          <w:sz w:val="23"/>
          <w:szCs w:val="23"/>
        </w:rPr>
        <w:t xml:space="preserve"> lebih menyukai membaca situs mediaindonesia.com dan menonton MetroTV. Lalu bila pembaca yang tidak sejalan atau yang menolak </w:t>
      </w:r>
      <w:proofErr w:type="gramStart"/>
      <w:r w:rsidRPr="00EC1523">
        <w:rPr>
          <w:rFonts w:eastAsia="Times New Roman"/>
          <w:sz w:val="23"/>
          <w:szCs w:val="23"/>
        </w:rPr>
        <w:t>akan</w:t>
      </w:r>
      <w:proofErr w:type="gramEnd"/>
      <w:r w:rsidRPr="00EC1523">
        <w:rPr>
          <w:rFonts w:eastAsia="Times New Roman"/>
          <w:sz w:val="23"/>
          <w:szCs w:val="23"/>
        </w:rPr>
        <w:t xml:space="preserve"> lebih senang membaca Koran Sindo atau menonton berita di TVOne.</w:t>
      </w:r>
    </w:p>
    <w:p w:rsidR="00330CC3" w:rsidRDefault="00EC1523" w:rsidP="00330CC3">
      <w:pPr>
        <w:shd w:val="clear" w:color="auto" w:fill="FFFFFF"/>
        <w:ind w:right="74" w:firstLine="360"/>
        <w:jc w:val="both"/>
        <w:rPr>
          <w:rFonts w:eastAsia="Times New Roman"/>
          <w:sz w:val="23"/>
          <w:szCs w:val="23"/>
        </w:rPr>
      </w:pPr>
      <w:r w:rsidRPr="00EC1523">
        <w:rPr>
          <w:rFonts w:eastAsia="Times New Roman"/>
          <w:sz w:val="23"/>
          <w:szCs w:val="23"/>
        </w:rPr>
        <w:t xml:space="preserve">Jika melihat fenomena yang terjadi sekarang, pemafaatan media </w:t>
      </w:r>
      <w:proofErr w:type="gramStart"/>
      <w:r w:rsidRPr="00EC1523">
        <w:rPr>
          <w:rFonts w:eastAsia="Times New Roman"/>
          <w:sz w:val="23"/>
          <w:szCs w:val="23"/>
        </w:rPr>
        <w:t>massa</w:t>
      </w:r>
      <w:proofErr w:type="gramEnd"/>
      <w:r w:rsidRPr="00EC1523">
        <w:rPr>
          <w:rFonts w:eastAsia="Times New Roman"/>
          <w:sz w:val="23"/>
          <w:szCs w:val="23"/>
        </w:rPr>
        <w:t xml:space="preserve"> sebagai alat politik bagi pertarungan kepentingan para penguasa media telah menjadi gejala umum bagi masyarakat luas. Pesatnya perkembangan media massa saat ini, juga menjadikan media tidak lagi sebagai institusi yang ideal dalam menyampaikan informasi yang akurat dan berimbang, sebagai alat sosial, politik, budaya dan fungsinya dalam mengawasi jalannya pemerintahan, tetapi telah berubah menjadi institusi yang menjanjikan secara ekonomi bagi para pengusaha.</w:t>
      </w:r>
    </w:p>
    <w:p w:rsidR="00EC1523" w:rsidRPr="00C65FF2" w:rsidRDefault="00330CC3" w:rsidP="00C65FF2">
      <w:pPr>
        <w:shd w:val="clear" w:color="auto" w:fill="FFFFFF"/>
        <w:ind w:right="74" w:firstLine="360"/>
        <w:jc w:val="both"/>
        <w:rPr>
          <w:rFonts w:eastAsia="Times New Roman"/>
          <w:sz w:val="23"/>
          <w:szCs w:val="23"/>
        </w:rPr>
      </w:pPr>
      <w:r>
        <w:rPr>
          <w:rFonts w:eastAsia="Times New Roman"/>
          <w:sz w:val="23"/>
          <w:szCs w:val="23"/>
        </w:rPr>
        <w:t>P</w:t>
      </w:r>
      <w:r w:rsidRPr="00330CC3">
        <w:rPr>
          <w:rFonts w:eastAsia="Times New Roman"/>
          <w:color w:val="000000"/>
          <w:sz w:val="23"/>
          <w:szCs w:val="23"/>
        </w:rPr>
        <w:t>a</w:t>
      </w:r>
      <w:r w:rsidRPr="00EC1523">
        <w:rPr>
          <w:rFonts w:eastAsia="Times New Roman"/>
          <w:sz w:val="23"/>
          <w:szCs w:val="23"/>
        </w:rPr>
        <w:t>d</w:t>
      </w:r>
      <w:r w:rsidRPr="00330CC3">
        <w:rPr>
          <w:rFonts w:eastAsia="Times New Roman"/>
          <w:color w:val="000000"/>
          <w:sz w:val="23"/>
          <w:szCs w:val="23"/>
        </w:rPr>
        <w:t>a</w:t>
      </w:r>
      <w:r>
        <w:rPr>
          <w:rFonts w:eastAsia="Times New Roman"/>
          <w:color w:val="000000"/>
          <w:sz w:val="23"/>
          <w:szCs w:val="23"/>
        </w:rPr>
        <w:t xml:space="preserve"> p</w:t>
      </w:r>
      <w:r w:rsidRPr="00330CC3">
        <w:rPr>
          <w:rFonts w:eastAsia="Times New Roman"/>
          <w:color w:val="000000"/>
          <w:sz w:val="23"/>
          <w:szCs w:val="23"/>
        </w:rPr>
        <w:t>enelitian</w:t>
      </w:r>
      <w:r>
        <w:rPr>
          <w:rFonts w:eastAsia="Times New Roman"/>
          <w:color w:val="000000"/>
          <w:sz w:val="23"/>
          <w:szCs w:val="23"/>
        </w:rPr>
        <w:t xml:space="preserve"> </w:t>
      </w:r>
      <w:r w:rsidRPr="00330CC3">
        <w:rPr>
          <w:rFonts w:eastAsia="Times New Roman"/>
          <w:color w:val="000000"/>
          <w:sz w:val="23"/>
          <w:szCs w:val="23"/>
        </w:rPr>
        <w:t>i</w:t>
      </w:r>
      <w:r>
        <w:rPr>
          <w:rFonts w:eastAsia="Times New Roman"/>
          <w:color w:val="000000"/>
          <w:sz w:val="23"/>
          <w:szCs w:val="23"/>
        </w:rPr>
        <w:t>n</w:t>
      </w:r>
      <w:r w:rsidRPr="00330CC3">
        <w:rPr>
          <w:rFonts w:eastAsia="Times New Roman"/>
          <w:color w:val="000000"/>
          <w:sz w:val="23"/>
          <w:szCs w:val="23"/>
        </w:rPr>
        <w:t>i</w:t>
      </w:r>
      <w:r>
        <w:rPr>
          <w:rFonts w:eastAsia="Times New Roman"/>
          <w:color w:val="000000"/>
          <w:sz w:val="23"/>
          <w:szCs w:val="23"/>
        </w:rPr>
        <w:t xml:space="preserve"> r</w:t>
      </w:r>
      <w:r w:rsidR="00EC1523" w:rsidRPr="00330CC3">
        <w:rPr>
          <w:rFonts w:eastAsia="Times New Roman"/>
          <w:color w:val="000000"/>
          <w:sz w:val="23"/>
          <w:szCs w:val="23"/>
        </w:rPr>
        <w:t xml:space="preserve">umusan </w:t>
      </w:r>
      <w:r w:rsidRPr="00330CC3">
        <w:rPr>
          <w:rFonts w:eastAsia="Times New Roman"/>
          <w:color w:val="000000"/>
          <w:sz w:val="23"/>
          <w:szCs w:val="23"/>
        </w:rPr>
        <w:t>m</w:t>
      </w:r>
      <w:r w:rsidR="00EC1523" w:rsidRPr="00330CC3">
        <w:rPr>
          <w:rFonts w:eastAsia="Times New Roman"/>
          <w:color w:val="000000"/>
          <w:sz w:val="23"/>
          <w:szCs w:val="23"/>
        </w:rPr>
        <w:t>asalah</w:t>
      </w:r>
      <w:r>
        <w:rPr>
          <w:rFonts w:eastAsia="Times New Roman"/>
          <w:color w:val="000000"/>
          <w:sz w:val="23"/>
          <w:szCs w:val="23"/>
        </w:rPr>
        <w:t xml:space="preserve"> </w:t>
      </w:r>
      <w:r w:rsidRPr="00EC1523">
        <w:rPr>
          <w:rFonts w:eastAsia="Times New Roman"/>
          <w:sz w:val="23"/>
          <w:szCs w:val="23"/>
        </w:rPr>
        <w:t>yang</w:t>
      </w:r>
      <w:r>
        <w:rPr>
          <w:rFonts w:eastAsia="Times New Roman"/>
          <w:sz w:val="23"/>
          <w:szCs w:val="23"/>
        </w:rPr>
        <w:t xml:space="preserve"> </w:t>
      </w:r>
      <w:r w:rsidRPr="00EC1523">
        <w:rPr>
          <w:rFonts w:eastAsia="Times New Roman"/>
          <w:sz w:val="23"/>
          <w:szCs w:val="23"/>
        </w:rPr>
        <w:t>da</w:t>
      </w:r>
      <w:r>
        <w:rPr>
          <w:rFonts w:eastAsia="Times New Roman"/>
          <w:sz w:val="23"/>
          <w:szCs w:val="23"/>
        </w:rPr>
        <w:t>p</w:t>
      </w:r>
      <w:r w:rsidRPr="00EC1523">
        <w:rPr>
          <w:rFonts w:eastAsia="Times New Roman"/>
          <w:sz w:val="23"/>
          <w:szCs w:val="23"/>
        </w:rPr>
        <w:t>a</w:t>
      </w:r>
      <w:r>
        <w:rPr>
          <w:rFonts w:eastAsia="Times New Roman"/>
          <w:sz w:val="23"/>
          <w:szCs w:val="23"/>
        </w:rPr>
        <w:t xml:space="preserve">t </w:t>
      </w:r>
      <w:r w:rsidRPr="00EC1523">
        <w:rPr>
          <w:rFonts w:eastAsia="Calibri"/>
          <w:sz w:val="23"/>
          <w:szCs w:val="23"/>
        </w:rPr>
        <w:t>diam</w:t>
      </w:r>
      <w:r>
        <w:rPr>
          <w:rFonts w:eastAsia="Calibri"/>
          <w:sz w:val="23"/>
          <w:szCs w:val="23"/>
        </w:rPr>
        <w:t>b</w:t>
      </w:r>
      <w:r w:rsidRPr="00EC1523">
        <w:rPr>
          <w:rFonts w:eastAsia="Calibri"/>
          <w:sz w:val="23"/>
          <w:szCs w:val="23"/>
        </w:rPr>
        <w:t>i</w:t>
      </w:r>
      <w:r>
        <w:rPr>
          <w:rFonts w:eastAsia="Calibri"/>
          <w:sz w:val="23"/>
          <w:szCs w:val="23"/>
        </w:rPr>
        <w:t xml:space="preserve">l </w:t>
      </w:r>
      <w:r w:rsidRPr="00EC1523">
        <w:rPr>
          <w:rFonts w:eastAsia="Times New Roman"/>
          <w:sz w:val="23"/>
          <w:szCs w:val="23"/>
        </w:rPr>
        <w:t>ada</w:t>
      </w:r>
      <w:r>
        <w:rPr>
          <w:rFonts w:eastAsia="Times New Roman"/>
          <w:sz w:val="23"/>
          <w:szCs w:val="23"/>
        </w:rPr>
        <w:t xml:space="preserve">lah bagaimana </w:t>
      </w:r>
      <w:r w:rsidRPr="00EC1523">
        <w:rPr>
          <w:rFonts w:eastAsia="Times New Roman"/>
          <w:sz w:val="23"/>
          <w:szCs w:val="23"/>
        </w:rPr>
        <w:t>k</w:t>
      </w:r>
      <w:r w:rsidR="00EC1523" w:rsidRPr="00EC1523">
        <w:rPr>
          <w:rFonts w:eastAsia="Times New Roman"/>
          <w:sz w:val="23"/>
          <w:szCs w:val="23"/>
        </w:rPr>
        <w:t>onstruksi realitas  viva.co.id dalam memberitakan kebijakan Jokowi menaikan harga BBM tahun 2014.</w:t>
      </w:r>
      <w:r w:rsidRPr="00330CC3">
        <w:rPr>
          <w:rFonts w:eastAsia="Times New Roman"/>
          <w:color w:val="000000"/>
          <w:sz w:val="23"/>
          <w:szCs w:val="23"/>
        </w:rPr>
        <w:t>tujuan penelitian</w:t>
      </w:r>
      <w:r>
        <w:rPr>
          <w:rFonts w:eastAsia="Times New Roman"/>
          <w:color w:val="000000"/>
          <w:sz w:val="23"/>
          <w:szCs w:val="23"/>
        </w:rPr>
        <w:t xml:space="preserve"> </w:t>
      </w:r>
      <w:r w:rsidR="00C65FF2" w:rsidRPr="00330CC3">
        <w:rPr>
          <w:rFonts w:eastAsia="Times New Roman"/>
          <w:color w:val="000000"/>
          <w:sz w:val="23"/>
          <w:szCs w:val="23"/>
        </w:rPr>
        <w:t>i</w:t>
      </w:r>
      <w:r w:rsidR="00C65FF2">
        <w:rPr>
          <w:rFonts w:eastAsia="Times New Roman"/>
          <w:color w:val="000000"/>
          <w:sz w:val="23"/>
          <w:szCs w:val="23"/>
        </w:rPr>
        <w:t>tu sen</w:t>
      </w:r>
      <w:r w:rsidR="00C65FF2" w:rsidRPr="00EC1523">
        <w:rPr>
          <w:rFonts w:eastAsia="Calibri"/>
          <w:sz w:val="23"/>
          <w:szCs w:val="23"/>
        </w:rPr>
        <w:t>di</w:t>
      </w:r>
      <w:r w:rsidR="00C65FF2">
        <w:rPr>
          <w:rFonts w:eastAsia="Calibri"/>
          <w:sz w:val="23"/>
          <w:szCs w:val="23"/>
        </w:rPr>
        <w:t>r</w:t>
      </w:r>
      <w:r w:rsidR="00C65FF2" w:rsidRPr="00EC1523">
        <w:rPr>
          <w:rFonts w:eastAsia="Calibri"/>
          <w:sz w:val="23"/>
          <w:szCs w:val="23"/>
        </w:rPr>
        <w:t>i</w:t>
      </w:r>
      <w:r w:rsidR="00C65FF2">
        <w:rPr>
          <w:rFonts w:eastAsia="Calibri"/>
          <w:sz w:val="23"/>
          <w:szCs w:val="23"/>
        </w:rPr>
        <w:t xml:space="preserve"> </w:t>
      </w:r>
      <w:r w:rsidR="00EC1523" w:rsidRPr="00EC1523">
        <w:rPr>
          <w:rFonts w:eastAsia="Calibri"/>
          <w:sz w:val="23"/>
          <w:szCs w:val="23"/>
          <w:lang w:val="id-ID"/>
        </w:rPr>
        <w:t>untuk mengetahui konstruksi realitas viva.co.id dalam kebijakan Jokow</w:t>
      </w:r>
      <w:r w:rsidR="00C65FF2">
        <w:rPr>
          <w:rFonts w:eastAsia="Calibri"/>
          <w:sz w:val="23"/>
          <w:szCs w:val="23"/>
          <w:lang w:val="id-ID"/>
        </w:rPr>
        <w:t>i menaikan harga BBM tahun 201</w:t>
      </w:r>
      <w:r w:rsidR="00C65FF2">
        <w:rPr>
          <w:rFonts w:eastAsia="Calibri"/>
          <w:sz w:val="23"/>
          <w:szCs w:val="23"/>
        </w:rPr>
        <w:t xml:space="preserve">4 </w:t>
      </w:r>
      <w:r w:rsidR="00C65FF2" w:rsidRPr="00EC1523">
        <w:rPr>
          <w:rFonts w:eastAsia="Times New Roman"/>
          <w:sz w:val="23"/>
          <w:szCs w:val="23"/>
        </w:rPr>
        <w:t>da</w:t>
      </w:r>
      <w:r w:rsidR="00C65FF2">
        <w:rPr>
          <w:rFonts w:eastAsia="Times New Roman"/>
          <w:sz w:val="23"/>
          <w:szCs w:val="23"/>
        </w:rPr>
        <w:t>n</w:t>
      </w:r>
    </w:p>
    <w:p w:rsidR="00EC1523" w:rsidRDefault="00C65FF2" w:rsidP="00C65FF2">
      <w:pPr>
        <w:jc w:val="both"/>
        <w:rPr>
          <w:rFonts w:eastAsia="Calibri"/>
          <w:sz w:val="23"/>
          <w:szCs w:val="23"/>
        </w:rPr>
      </w:pPr>
      <w:proofErr w:type="gramStart"/>
      <w:r w:rsidRPr="00C65FF2">
        <w:rPr>
          <w:rFonts w:eastAsia="Times New Roman"/>
          <w:color w:val="000000"/>
          <w:sz w:val="23"/>
          <w:szCs w:val="23"/>
        </w:rPr>
        <w:t>manfaat</w:t>
      </w:r>
      <w:proofErr w:type="gramEnd"/>
      <w:r w:rsidRPr="00C65FF2">
        <w:rPr>
          <w:rFonts w:eastAsia="Times New Roman"/>
          <w:color w:val="000000"/>
          <w:sz w:val="23"/>
          <w:szCs w:val="23"/>
        </w:rPr>
        <w:t xml:space="preserve"> penelitian</w:t>
      </w:r>
      <w:r>
        <w:rPr>
          <w:rFonts w:eastAsia="Times New Roman"/>
          <w:color w:val="000000"/>
          <w:sz w:val="23"/>
          <w:szCs w:val="23"/>
        </w:rPr>
        <w:t xml:space="preserve"> ber</w:t>
      </w:r>
      <w:r w:rsidRPr="00EC1523">
        <w:rPr>
          <w:rFonts w:eastAsia="Times New Roman"/>
          <w:sz w:val="23"/>
          <w:szCs w:val="23"/>
        </w:rPr>
        <w:t>da</w:t>
      </w:r>
      <w:r>
        <w:rPr>
          <w:rFonts w:eastAsia="Times New Roman"/>
          <w:sz w:val="23"/>
          <w:szCs w:val="23"/>
        </w:rPr>
        <w:t>s</w:t>
      </w:r>
      <w:r w:rsidRPr="00EC1523">
        <w:rPr>
          <w:rFonts w:eastAsia="Times New Roman"/>
          <w:sz w:val="23"/>
          <w:szCs w:val="23"/>
        </w:rPr>
        <w:t>a</w:t>
      </w:r>
      <w:r>
        <w:rPr>
          <w:rFonts w:eastAsia="Times New Roman"/>
          <w:sz w:val="23"/>
          <w:szCs w:val="23"/>
        </w:rPr>
        <w:t>r</w:t>
      </w:r>
      <w:r w:rsidRPr="00EC1523">
        <w:rPr>
          <w:rFonts w:eastAsia="Calibri"/>
          <w:sz w:val="23"/>
          <w:szCs w:val="23"/>
        </w:rPr>
        <w:t>kan</w:t>
      </w:r>
      <w:r>
        <w:rPr>
          <w:rFonts w:eastAsia="Times New Roman"/>
          <w:color w:val="000000"/>
          <w:sz w:val="23"/>
          <w:szCs w:val="23"/>
        </w:rPr>
        <w:t xml:space="preserve"> </w:t>
      </w:r>
      <w:r>
        <w:rPr>
          <w:rFonts w:eastAsia="Calibri"/>
          <w:sz w:val="23"/>
          <w:szCs w:val="23"/>
        </w:rPr>
        <w:t>s</w:t>
      </w:r>
      <w:r w:rsidR="00EC1523" w:rsidRPr="00EC1523">
        <w:rPr>
          <w:rFonts w:eastAsia="Calibri"/>
          <w:sz w:val="23"/>
          <w:szCs w:val="23"/>
          <w:lang w:val="id-ID"/>
        </w:rPr>
        <w:t xml:space="preserve">ecara teoritis, </w:t>
      </w:r>
      <w:r w:rsidR="00EC1523" w:rsidRPr="00EC1523">
        <w:rPr>
          <w:rFonts w:eastAsia="Calibri"/>
          <w:sz w:val="23"/>
          <w:szCs w:val="23"/>
        </w:rPr>
        <w:t xml:space="preserve">hasil penelitian ini diharapkan dapat memberikan kontribusi, memperluas, pengetahuan dalam bidang Ilmu Komunikasi. </w:t>
      </w:r>
      <w:proofErr w:type="gramStart"/>
      <w:r w:rsidR="00EC1523" w:rsidRPr="00EC1523">
        <w:rPr>
          <w:rFonts w:eastAsia="Calibri"/>
          <w:sz w:val="23"/>
          <w:szCs w:val="23"/>
        </w:rPr>
        <w:t xml:space="preserve">Serta berguna bagi pengembangan Ilmu Komunikasi khususnya mata kuliah Pengantar Jurnalistik serta penelitian mengenai </w:t>
      </w:r>
      <w:r w:rsidR="00EC1523" w:rsidRPr="00EC1523">
        <w:rPr>
          <w:rFonts w:eastAsia="Calibri"/>
          <w:i/>
          <w:sz w:val="23"/>
          <w:szCs w:val="23"/>
        </w:rPr>
        <w:t>framing</w:t>
      </w:r>
      <w:r w:rsidR="00EC1523" w:rsidRPr="00EC1523">
        <w:rPr>
          <w:rFonts w:eastAsia="Calibri"/>
          <w:sz w:val="23"/>
          <w:szCs w:val="23"/>
        </w:rPr>
        <w:t xml:space="preserve"> dalam pemberitaan.</w:t>
      </w:r>
      <w:proofErr w:type="gramEnd"/>
      <w:r>
        <w:rPr>
          <w:rFonts w:eastAsia="Calibri"/>
          <w:sz w:val="23"/>
          <w:szCs w:val="23"/>
        </w:rPr>
        <w:t xml:space="preserve"> </w:t>
      </w:r>
      <w:r w:rsidRPr="00EC1523">
        <w:rPr>
          <w:rFonts w:eastAsia="Calibri"/>
          <w:sz w:val="23"/>
          <w:szCs w:val="23"/>
        </w:rPr>
        <w:t>K</w:t>
      </w:r>
      <w:r>
        <w:rPr>
          <w:rFonts w:eastAsia="Calibri"/>
          <w:sz w:val="23"/>
          <w:szCs w:val="23"/>
        </w:rPr>
        <w:t>e</w:t>
      </w:r>
      <w:r w:rsidRPr="00EC1523">
        <w:rPr>
          <w:rFonts w:eastAsia="Calibri"/>
          <w:sz w:val="23"/>
          <w:szCs w:val="23"/>
          <w:lang w:val="id-ID"/>
        </w:rPr>
        <w:t>m</w:t>
      </w:r>
      <w:r>
        <w:rPr>
          <w:rFonts w:eastAsia="Calibri"/>
          <w:sz w:val="23"/>
          <w:szCs w:val="23"/>
        </w:rPr>
        <w:t>u</w:t>
      </w:r>
      <w:r w:rsidRPr="00EC1523">
        <w:rPr>
          <w:rFonts w:eastAsia="Calibri"/>
          <w:sz w:val="23"/>
          <w:szCs w:val="23"/>
          <w:lang w:val="id-ID"/>
        </w:rPr>
        <w:t>dia</w:t>
      </w:r>
      <w:r>
        <w:rPr>
          <w:rFonts w:eastAsia="Calibri"/>
          <w:sz w:val="23"/>
          <w:szCs w:val="23"/>
        </w:rPr>
        <w:t>n</w:t>
      </w:r>
      <w:r>
        <w:rPr>
          <w:rFonts w:eastAsia="Times New Roman"/>
          <w:color w:val="000000"/>
          <w:sz w:val="23"/>
          <w:szCs w:val="23"/>
        </w:rPr>
        <w:t xml:space="preserve"> </w:t>
      </w:r>
      <w:r>
        <w:rPr>
          <w:rFonts w:eastAsia="Calibri"/>
          <w:sz w:val="23"/>
          <w:szCs w:val="23"/>
        </w:rPr>
        <w:t>s</w:t>
      </w:r>
      <w:r w:rsidR="00EC1523" w:rsidRPr="00EC1523">
        <w:rPr>
          <w:rFonts w:eastAsia="Calibri"/>
          <w:sz w:val="23"/>
          <w:szCs w:val="23"/>
          <w:lang w:val="id-ID"/>
        </w:rPr>
        <w:t>ecara praktis,</w:t>
      </w:r>
      <w:r w:rsidR="00EC1523" w:rsidRPr="00EC1523">
        <w:rPr>
          <w:rFonts w:eastAsia="Calibri"/>
          <w:sz w:val="23"/>
          <w:szCs w:val="23"/>
        </w:rPr>
        <w:t xml:space="preserve"> h</w:t>
      </w:r>
      <w:r w:rsidR="00EC1523" w:rsidRPr="00EC1523">
        <w:rPr>
          <w:rFonts w:eastAsia="Calibri"/>
          <w:sz w:val="23"/>
          <w:szCs w:val="23"/>
          <w:lang w:val="id-ID"/>
        </w:rPr>
        <w:t>asil dari penelitian ini diharapkan dapat memberikan masukan dan dapat dijadikan acuan bagi para praktisi jurnalistik di redaksi media online viva.co.id untuk dapat melihat dan mengidentifikasikan frame berita pada setiap pemberitaan di media.</w:t>
      </w:r>
    </w:p>
    <w:p w:rsidR="00BC0528" w:rsidRPr="0034620A" w:rsidRDefault="00C65FF2" w:rsidP="0034620A">
      <w:pPr>
        <w:autoSpaceDE w:val="0"/>
        <w:autoSpaceDN w:val="0"/>
        <w:adjustRightInd w:val="0"/>
        <w:ind w:firstLine="360"/>
        <w:jc w:val="both"/>
        <w:rPr>
          <w:rFonts w:eastAsia="Times New Roman"/>
          <w:szCs w:val="24"/>
        </w:rPr>
      </w:pPr>
      <w:proofErr w:type="gramStart"/>
      <w:r>
        <w:rPr>
          <w:rFonts w:eastAsia="Times New Roman"/>
          <w:color w:val="000000"/>
          <w:sz w:val="23"/>
          <w:szCs w:val="23"/>
        </w:rPr>
        <w:t>Untu</w:t>
      </w:r>
      <w:r w:rsidRPr="00EC1523">
        <w:rPr>
          <w:rFonts w:eastAsia="Times New Roman"/>
          <w:sz w:val="23"/>
          <w:szCs w:val="23"/>
        </w:rPr>
        <w:t>k</w:t>
      </w:r>
      <w:r>
        <w:rPr>
          <w:rFonts w:eastAsia="Times New Roman"/>
          <w:sz w:val="23"/>
          <w:szCs w:val="23"/>
        </w:rPr>
        <w:t xml:space="preserve"> jen</w:t>
      </w:r>
      <w:r w:rsidRPr="00EC1523">
        <w:rPr>
          <w:rFonts w:eastAsia="Calibri"/>
          <w:sz w:val="23"/>
          <w:szCs w:val="23"/>
          <w:lang w:val="id-ID"/>
        </w:rPr>
        <w:t>i</w:t>
      </w:r>
      <w:r>
        <w:rPr>
          <w:rFonts w:eastAsia="Calibri"/>
          <w:sz w:val="23"/>
          <w:szCs w:val="23"/>
        </w:rPr>
        <w:t xml:space="preserve">s </w:t>
      </w:r>
      <w:r>
        <w:rPr>
          <w:rFonts w:eastAsia="Times New Roman"/>
          <w:color w:val="000000"/>
          <w:sz w:val="23"/>
          <w:szCs w:val="23"/>
        </w:rPr>
        <w:t>p</w:t>
      </w:r>
      <w:r w:rsidRPr="00330CC3">
        <w:rPr>
          <w:rFonts w:eastAsia="Times New Roman"/>
          <w:color w:val="000000"/>
          <w:sz w:val="23"/>
          <w:szCs w:val="23"/>
        </w:rPr>
        <w:t>enelitian</w:t>
      </w:r>
      <w:r>
        <w:rPr>
          <w:rFonts w:eastAsia="Times New Roman"/>
          <w:color w:val="000000"/>
          <w:sz w:val="23"/>
          <w:szCs w:val="23"/>
        </w:rPr>
        <w:t xml:space="preserve"> </w:t>
      </w:r>
      <w:r>
        <w:rPr>
          <w:rFonts w:eastAsia="Times New Roman"/>
          <w:color w:val="000000"/>
          <w:sz w:val="23"/>
          <w:szCs w:val="23"/>
        </w:rPr>
        <w:t>p</w:t>
      </w:r>
      <w:r w:rsidRPr="00330CC3">
        <w:rPr>
          <w:rFonts w:eastAsia="Times New Roman"/>
          <w:color w:val="000000"/>
          <w:sz w:val="23"/>
          <w:szCs w:val="23"/>
        </w:rPr>
        <w:t>eneliti</w:t>
      </w:r>
      <w:r>
        <w:rPr>
          <w:rFonts w:eastAsia="Times New Roman"/>
          <w:color w:val="000000"/>
          <w:sz w:val="23"/>
          <w:szCs w:val="23"/>
        </w:rPr>
        <w:t xml:space="preserve"> </w:t>
      </w:r>
      <w:r w:rsidR="00BC0528" w:rsidRPr="00EC1523">
        <w:rPr>
          <w:rFonts w:eastAsia="Calibri"/>
          <w:sz w:val="23"/>
          <w:szCs w:val="23"/>
          <w:lang w:val="id-ID"/>
        </w:rPr>
        <w:t>mengg</w:t>
      </w:r>
      <w:r w:rsidR="00BC0528">
        <w:rPr>
          <w:rFonts w:eastAsia="Calibri"/>
          <w:sz w:val="23"/>
          <w:szCs w:val="23"/>
        </w:rPr>
        <w:t>un</w:t>
      </w:r>
      <w:r w:rsidR="00BC0528">
        <w:rPr>
          <w:rFonts w:eastAsia="Calibri"/>
          <w:sz w:val="23"/>
          <w:szCs w:val="23"/>
          <w:lang w:val="id-ID"/>
        </w:rPr>
        <w:t>a</w:t>
      </w:r>
      <w:r w:rsidR="00BC0528" w:rsidRPr="00EC1523">
        <w:rPr>
          <w:rFonts w:eastAsia="Calibri"/>
          <w:sz w:val="23"/>
          <w:szCs w:val="23"/>
          <w:lang w:val="id-ID"/>
        </w:rPr>
        <w:t>kan</w:t>
      </w:r>
      <w:r w:rsidR="00BC0528">
        <w:rPr>
          <w:rFonts w:eastAsia="Calibri"/>
          <w:sz w:val="23"/>
          <w:szCs w:val="23"/>
        </w:rPr>
        <w:t xml:space="preserve"> </w:t>
      </w:r>
      <w:r w:rsidR="00BC0528" w:rsidRPr="00EC1523">
        <w:rPr>
          <w:rFonts w:eastAsia="Times New Roman"/>
          <w:szCs w:val="24"/>
        </w:rPr>
        <w:t xml:space="preserve">kualitatif eksploratif dengan metode analisis </w:t>
      </w:r>
      <w:r w:rsidR="00BC0528" w:rsidRPr="00EC1523">
        <w:rPr>
          <w:rFonts w:eastAsia="Times New Roman"/>
          <w:i/>
          <w:szCs w:val="24"/>
        </w:rPr>
        <w:t>framing</w:t>
      </w:r>
      <w:r w:rsidR="00BC0528" w:rsidRPr="00EC1523">
        <w:rPr>
          <w:rFonts w:eastAsia="Times New Roman"/>
          <w:szCs w:val="24"/>
        </w:rPr>
        <w:t>.</w:t>
      </w:r>
      <w:proofErr w:type="gramEnd"/>
      <w:r w:rsidR="00BC0528">
        <w:rPr>
          <w:rFonts w:eastAsia="Times New Roman"/>
          <w:szCs w:val="24"/>
        </w:rPr>
        <w:t xml:space="preserve"> </w:t>
      </w:r>
      <w:proofErr w:type="gramStart"/>
      <w:r w:rsidR="00BC0528" w:rsidRPr="00EC1523">
        <w:rPr>
          <w:rFonts w:eastAsia="Times New Roman"/>
          <w:sz w:val="23"/>
          <w:szCs w:val="23"/>
        </w:rPr>
        <w:t>fokus</w:t>
      </w:r>
      <w:proofErr w:type="gramEnd"/>
      <w:r w:rsidR="00BC0528" w:rsidRPr="00EC1523">
        <w:rPr>
          <w:rFonts w:eastAsia="Times New Roman"/>
          <w:sz w:val="23"/>
          <w:szCs w:val="23"/>
        </w:rPr>
        <w:t xml:space="preserve"> penelitian yang dilakukan peneliti sesuai dengan kerangka </w:t>
      </w:r>
      <w:r w:rsidR="00BC0528" w:rsidRPr="00EC1523">
        <w:rPr>
          <w:rFonts w:eastAsia="Times New Roman"/>
          <w:i/>
          <w:sz w:val="23"/>
          <w:szCs w:val="23"/>
        </w:rPr>
        <w:t>framing</w:t>
      </w:r>
      <w:r w:rsidR="00BC0528" w:rsidRPr="00EC1523">
        <w:rPr>
          <w:rFonts w:eastAsia="Times New Roman"/>
          <w:sz w:val="23"/>
          <w:szCs w:val="23"/>
        </w:rPr>
        <w:t xml:space="preserve"> Zhongdan Pan dan Gerald M. Kosicki yaitu:</w:t>
      </w:r>
      <w:r w:rsidR="00BC0528">
        <w:rPr>
          <w:rFonts w:eastAsia="Times New Roman"/>
          <w:sz w:val="23"/>
          <w:szCs w:val="23"/>
        </w:rPr>
        <w:t xml:space="preserve"> </w:t>
      </w:r>
      <w:r w:rsidR="00BC0528" w:rsidRPr="00EC1523">
        <w:rPr>
          <w:rFonts w:eastAsia="Times New Roman"/>
          <w:sz w:val="23"/>
          <w:szCs w:val="23"/>
        </w:rPr>
        <w:t>sintaksis</w:t>
      </w:r>
      <w:r w:rsidR="00BC0528">
        <w:rPr>
          <w:rFonts w:eastAsia="Times New Roman"/>
          <w:sz w:val="23"/>
          <w:szCs w:val="23"/>
        </w:rPr>
        <w:t xml:space="preserve"> cara wartawan menyusun berita, </w:t>
      </w:r>
      <w:r w:rsidR="00BC0528" w:rsidRPr="00EC1523">
        <w:rPr>
          <w:rFonts w:eastAsia="Times New Roman"/>
          <w:sz w:val="23"/>
          <w:szCs w:val="23"/>
        </w:rPr>
        <w:t>skrip</w:t>
      </w:r>
      <w:r w:rsidR="00BC0528" w:rsidRPr="00EC1523">
        <w:rPr>
          <w:rFonts w:eastAsia="Times New Roman"/>
          <w:sz w:val="23"/>
          <w:szCs w:val="23"/>
        </w:rPr>
        <w:t xml:space="preserve"> c</w:t>
      </w:r>
      <w:r w:rsidR="00BC0528">
        <w:rPr>
          <w:rFonts w:eastAsia="Times New Roman"/>
          <w:sz w:val="23"/>
          <w:szCs w:val="23"/>
        </w:rPr>
        <w:t xml:space="preserve">ara wartawan mengisahkan berita, </w:t>
      </w:r>
      <w:r w:rsidR="00BC0528" w:rsidRPr="00EC1523">
        <w:rPr>
          <w:rFonts w:eastAsia="Times New Roman"/>
          <w:sz w:val="23"/>
          <w:szCs w:val="23"/>
        </w:rPr>
        <w:t>tematik</w:t>
      </w:r>
      <w:r w:rsidR="00BC0528">
        <w:rPr>
          <w:rFonts w:eastAsia="Times New Roman"/>
          <w:sz w:val="23"/>
          <w:szCs w:val="23"/>
        </w:rPr>
        <w:t xml:space="preserve"> cara wartawan menulis berita </w:t>
      </w:r>
      <w:r w:rsidR="00BC0528" w:rsidRPr="00EC1523">
        <w:rPr>
          <w:rFonts w:eastAsia="Times New Roman"/>
          <w:sz w:val="23"/>
          <w:szCs w:val="23"/>
        </w:rPr>
        <w:t>dan</w:t>
      </w:r>
      <w:r w:rsidR="00BC0528">
        <w:rPr>
          <w:rFonts w:eastAsia="Times New Roman"/>
          <w:sz w:val="23"/>
          <w:szCs w:val="23"/>
        </w:rPr>
        <w:t xml:space="preserve"> </w:t>
      </w:r>
      <w:r w:rsidR="00BC0528" w:rsidRPr="00EC1523">
        <w:rPr>
          <w:rFonts w:eastAsia="Times New Roman"/>
          <w:sz w:val="23"/>
          <w:szCs w:val="23"/>
        </w:rPr>
        <w:t>retoris</w:t>
      </w:r>
      <w:r w:rsidR="00BC0528" w:rsidRPr="00EC1523">
        <w:rPr>
          <w:rFonts w:eastAsia="Times New Roman"/>
          <w:sz w:val="23"/>
          <w:szCs w:val="23"/>
        </w:rPr>
        <w:t xml:space="preserve"> cara wartawan menekankan berita</w:t>
      </w:r>
      <w:r w:rsidR="00BC0528">
        <w:rPr>
          <w:rFonts w:eastAsia="Times New Roman"/>
          <w:sz w:val="23"/>
          <w:szCs w:val="23"/>
        </w:rPr>
        <w:t xml:space="preserve">. </w:t>
      </w:r>
      <w:r w:rsidR="00BC0528" w:rsidRPr="00EC1523">
        <w:rPr>
          <w:rFonts w:eastAsia="Times New Roman"/>
          <w:szCs w:val="24"/>
        </w:rPr>
        <w:t>Dalam penelitian apabila dilihat dari sumbernya, ada jenis data yang digunakan, yaitu data primer dan data sekunder.</w:t>
      </w:r>
      <w:r w:rsidR="0034620A">
        <w:rPr>
          <w:rFonts w:eastAsia="Times New Roman"/>
          <w:szCs w:val="24"/>
        </w:rPr>
        <w:t>L</w:t>
      </w:r>
      <w:r w:rsidR="0034620A" w:rsidRPr="00EC1523">
        <w:rPr>
          <w:rFonts w:eastAsia="Times New Roman"/>
          <w:szCs w:val="24"/>
        </w:rPr>
        <w:t>a</w:t>
      </w:r>
      <w:r w:rsidR="0034620A">
        <w:rPr>
          <w:rFonts w:eastAsia="Times New Roman"/>
          <w:szCs w:val="24"/>
        </w:rPr>
        <w:t>lu p</w:t>
      </w:r>
      <w:r w:rsidR="0034620A" w:rsidRPr="00EC1523">
        <w:rPr>
          <w:rFonts w:eastAsia="Times New Roman"/>
          <w:szCs w:val="24"/>
        </w:rPr>
        <w:t>ada</w:t>
      </w:r>
      <w:r w:rsidR="0034620A">
        <w:rPr>
          <w:rFonts w:eastAsia="Times New Roman"/>
          <w:szCs w:val="24"/>
        </w:rPr>
        <w:t xml:space="preserve"> </w:t>
      </w:r>
      <w:r w:rsidR="0034620A" w:rsidRPr="0034620A">
        <w:rPr>
          <w:rFonts w:eastAsia="Times New Roman"/>
          <w:szCs w:val="24"/>
        </w:rPr>
        <w:t xml:space="preserve">Teknik </w:t>
      </w:r>
      <w:r w:rsidR="0034620A" w:rsidRPr="0034620A">
        <w:rPr>
          <w:rFonts w:eastAsia="Times New Roman"/>
          <w:szCs w:val="24"/>
        </w:rPr>
        <w:t>pengumpulan data</w:t>
      </w:r>
      <w:r w:rsidR="0034620A">
        <w:rPr>
          <w:rFonts w:eastAsia="Times New Roman"/>
          <w:szCs w:val="24"/>
        </w:rPr>
        <w:t xml:space="preserve"> </w:t>
      </w:r>
      <w:r w:rsidR="0034620A">
        <w:rPr>
          <w:rFonts w:eastAsia="Times New Roman"/>
          <w:color w:val="000000"/>
          <w:sz w:val="23"/>
          <w:szCs w:val="23"/>
        </w:rPr>
        <w:t>p</w:t>
      </w:r>
      <w:r w:rsidR="0034620A" w:rsidRPr="00330CC3">
        <w:rPr>
          <w:rFonts w:eastAsia="Times New Roman"/>
          <w:color w:val="000000"/>
          <w:sz w:val="23"/>
          <w:szCs w:val="23"/>
        </w:rPr>
        <w:t>eneliti</w:t>
      </w:r>
      <w:r w:rsidR="0034620A">
        <w:rPr>
          <w:rFonts w:eastAsia="Times New Roman"/>
          <w:color w:val="000000"/>
          <w:sz w:val="23"/>
          <w:szCs w:val="23"/>
        </w:rPr>
        <w:t xml:space="preserve"> </w:t>
      </w:r>
      <w:r w:rsidR="0034620A" w:rsidRPr="00EC1523">
        <w:rPr>
          <w:rFonts w:eastAsia="Calibri"/>
          <w:sz w:val="23"/>
          <w:szCs w:val="23"/>
          <w:lang w:val="id-ID"/>
        </w:rPr>
        <w:t>me</w:t>
      </w:r>
      <w:r w:rsidR="0034620A">
        <w:rPr>
          <w:rFonts w:eastAsia="Calibri"/>
          <w:sz w:val="23"/>
          <w:szCs w:val="23"/>
        </w:rPr>
        <w:t>l</w:t>
      </w:r>
      <w:r w:rsidR="0034620A" w:rsidRPr="00EC1523">
        <w:rPr>
          <w:rFonts w:eastAsia="Times New Roman"/>
          <w:szCs w:val="24"/>
        </w:rPr>
        <w:t>aku</w:t>
      </w:r>
      <w:r w:rsidR="0034620A" w:rsidRPr="00EC1523">
        <w:rPr>
          <w:rFonts w:eastAsia="Calibri"/>
          <w:sz w:val="23"/>
          <w:szCs w:val="23"/>
          <w:lang w:val="id-ID"/>
        </w:rPr>
        <w:t>kan</w:t>
      </w:r>
      <w:r w:rsidR="0034620A">
        <w:rPr>
          <w:rFonts w:eastAsia="Times New Roman"/>
          <w:szCs w:val="24"/>
        </w:rPr>
        <w:t xml:space="preserve"> </w:t>
      </w:r>
      <w:r w:rsidR="0034620A" w:rsidRPr="0034620A">
        <w:rPr>
          <w:rFonts w:eastAsia="Times New Roman"/>
          <w:szCs w:val="24"/>
        </w:rPr>
        <w:t>library research</w:t>
      </w:r>
      <w:r w:rsidR="0034620A">
        <w:rPr>
          <w:rFonts w:eastAsia="Times New Roman"/>
          <w:szCs w:val="24"/>
        </w:rPr>
        <w:t xml:space="preserve">: penelitian kepustakaan, </w:t>
      </w:r>
      <w:r w:rsidR="0034620A" w:rsidRPr="0034620A">
        <w:rPr>
          <w:rFonts w:eastAsia="Times New Roman"/>
          <w:szCs w:val="24"/>
        </w:rPr>
        <w:t>field work research</w:t>
      </w:r>
      <w:r w:rsidR="0034620A">
        <w:rPr>
          <w:rFonts w:eastAsia="Times New Roman"/>
          <w:szCs w:val="24"/>
        </w:rPr>
        <w:t xml:space="preserve"> </w:t>
      </w:r>
      <w:r w:rsidR="0034620A" w:rsidRPr="00EC1523">
        <w:rPr>
          <w:rFonts w:eastAsia="Times New Roman"/>
          <w:sz w:val="23"/>
          <w:szCs w:val="23"/>
        </w:rPr>
        <w:t>yang</w:t>
      </w:r>
      <w:r w:rsidR="0034620A">
        <w:rPr>
          <w:rFonts w:eastAsia="Times New Roman"/>
          <w:sz w:val="23"/>
          <w:szCs w:val="23"/>
        </w:rPr>
        <w:t xml:space="preserve"> ter</w:t>
      </w:r>
      <w:r w:rsidR="0034620A" w:rsidRPr="00EC1523">
        <w:rPr>
          <w:rFonts w:eastAsia="Calibri"/>
          <w:sz w:val="23"/>
          <w:szCs w:val="23"/>
          <w:lang w:val="id-ID"/>
        </w:rPr>
        <w:t>di</w:t>
      </w:r>
      <w:r w:rsidR="0034620A">
        <w:rPr>
          <w:rFonts w:eastAsia="Calibri"/>
          <w:sz w:val="23"/>
          <w:szCs w:val="23"/>
        </w:rPr>
        <w:t>r</w:t>
      </w:r>
      <w:r w:rsidR="0034620A" w:rsidRPr="00EC1523">
        <w:rPr>
          <w:rFonts w:eastAsia="Calibri"/>
          <w:sz w:val="23"/>
          <w:szCs w:val="23"/>
          <w:lang w:val="id-ID"/>
        </w:rPr>
        <w:t>i</w:t>
      </w:r>
      <w:r w:rsidR="0034620A">
        <w:rPr>
          <w:rFonts w:eastAsia="Calibri"/>
          <w:sz w:val="23"/>
          <w:szCs w:val="23"/>
        </w:rPr>
        <w:t xml:space="preserve"> </w:t>
      </w:r>
      <w:r w:rsidR="0034620A" w:rsidRPr="00EC1523">
        <w:rPr>
          <w:rFonts w:eastAsia="Calibri"/>
          <w:sz w:val="23"/>
          <w:szCs w:val="23"/>
          <w:lang w:val="id-ID"/>
        </w:rPr>
        <w:t>d</w:t>
      </w:r>
      <w:r w:rsidR="0034620A" w:rsidRPr="0034620A">
        <w:rPr>
          <w:rFonts w:eastAsia="Times New Roman"/>
          <w:szCs w:val="24"/>
        </w:rPr>
        <w:t>a</w:t>
      </w:r>
      <w:r w:rsidR="0034620A">
        <w:rPr>
          <w:rFonts w:eastAsia="Times New Roman"/>
          <w:szCs w:val="24"/>
        </w:rPr>
        <w:t>r</w:t>
      </w:r>
      <w:r w:rsidR="0034620A" w:rsidRPr="00EC1523">
        <w:rPr>
          <w:rFonts w:eastAsia="Calibri"/>
          <w:sz w:val="23"/>
          <w:szCs w:val="23"/>
          <w:lang w:val="id-ID"/>
        </w:rPr>
        <w:t>i</w:t>
      </w:r>
      <w:r w:rsidR="0034620A">
        <w:rPr>
          <w:rFonts w:eastAsia="Times New Roman"/>
          <w:szCs w:val="24"/>
        </w:rPr>
        <w:t xml:space="preserve"> </w:t>
      </w:r>
      <w:r w:rsidR="0034620A" w:rsidRPr="0034620A">
        <w:rPr>
          <w:rFonts w:eastAsia="Times New Roman"/>
          <w:szCs w:val="24"/>
        </w:rPr>
        <w:t>observasi</w:t>
      </w:r>
      <w:r w:rsidR="0034620A">
        <w:rPr>
          <w:rFonts w:eastAsia="Times New Roman"/>
          <w:szCs w:val="24"/>
        </w:rPr>
        <w:t xml:space="preserve"> </w:t>
      </w:r>
      <w:r w:rsidR="0034620A" w:rsidRPr="00EC1523">
        <w:rPr>
          <w:rFonts w:eastAsia="Times New Roman"/>
          <w:sz w:val="23"/>
          <w:szCs w:val="23"/>
        </w:rPr>
        <w:t>dan</w:t>
      </w:r>
      <w:r w:rsidR="0034620A">
        <w:rPr>
          <w:rFonts w:eastAsia="Times New Roman"/>
          <w:szCs w:val="24"/>
        </w:rPr>
        <w:t xml:space="preserve"> </w:t>
      </w:r>
      <w:r w:rsidR="0034620A" w:rsidRPr="0034620A">
        <w:rPr>
          <w:rFonts w:eastAsia="Times New Roman"/>
          <w:szCs w:val="24"/>
        </w:rPr>
        <w:t>dokumentasi</w:t>
      </w:r>
      <w:r w:rsidR="0034620A">
        <w:rPr>
          <w:rFonts w:eastAsia="Times New Roman"/>
          <w:szCs w:val="24"/>
        </w:rPr>
        <w:t xml:space="preserve">. </w:t>
      </w:r>
      <w:r w:rsidR="00BC0528">
        <w:rPr>
          <w:rFonts w:eastAsia="Times New Roman"/>
          <w:szCs w:val="24"/>
        </w:rPr>
        <w:t>Untu</w:t>
      </w:r>
      <w:r w:rsidR="00BC0528" w:rsidRPr="00EC1523">
        <w:rPr>
          <w:rFonts w:eastAsia="Times New Roman"/>
          <w:szCs w:val="24"/>
        </w:rPr>
        <w:t>k</w:t>
      </w:r>
      <w:r w:rsidR="00BC0528">
        <w:rPr>
          <w:rFonts w:eastAsia="Times New Roman"/>
          <w:szCs w:val="24"/>
        </w:rPr>
        <w:t xml:space="preserve"> </w:t>
      </w:r>
      <w:r w:rsidR="00BC0528">
        <w:rPr>
          <w:rFonts w:eastAsia="Times New Roman"/>
          <w:sz w:val="23"/>
          <w:szCs w:val="23"/>
        </w:rPr>
        <w:t>t</w:t>
      </w:r>
      <w:r w:rsidR="00BC0528" w:rsidRPr="00EC1523">
        <w:rPr>
          <w:rFonts w:eastAsia="Times New Roman"/>
          <w:sz w:val="23"/>
          <w:szCs w:val="23"/>
        </w:rPr>
        <w:t>eknik analisis</w:t>
      </w:r>
      <w:r w:rsidR="00BC0528">
        <w:rPr>
          <w:rFonts w:eastAsia="Times New Roman"/>
          <w:sz w:val="23"/>
          <w:szCs w:val="23"/>
        </w:rPr>
        <w:t xml:space="preserve"> </w:t>
      </w:r>
      <w:r w:rsidR="00BC0528" w:rsidRPr="00EC1523">
        <w:rPr>
          <w:rFonts w:eastAsia="Times New Roman"/>
          <w:szCs w:val="24"/>
        </w:rPr>
        <w:t>data</w:t>
      </w:r>
      <w:r w:rsidR="0034620A">
        <w:rPr>
          <w:rFonts w:eastAsia="Times New Roman"/>
          <w:szCs w:val="24"/>
        </w:rPr>
        <w:t xml:space="preserve"> </w:t>
      </w:r>
      <w:r w:rsidR="0034620A" w:rsidRPr="00EC1523">
        <w:rPr>
          <w:rFonts w:eastAsia="Calibri"/>
          <w:sz w:val="23"/>
          <w:szCs w:val="23"/>
          <w:lang w:val="id-ID"/>
        </w:rPr>
        <w:t>mengg</w:t>
      </w:r>
      <w:r w:rsidR="0034620A">
        <w:rPr>
          <w:rFonts w:eastAsia="Calibri"/>
          <w:sz w:val="23"/>
          <w:szCs w:val="23"/>
        </w:rPr>
        <w:t>un</w:t>
      </w:r>
      <w:r w:rsidR="0034620A">
        <w:rPr>
          <w:rFonts w:eastAsia="Calibri"/>
          <w:sz w:val="23"/>
          <w:szCs w:val="23"/>
          <w:lang w:val="id-ID"/>
        </w:rPr>
        <w:t>a</w:t>
      </w:r>
      <w:r w:rsidR="0034620A" w:rsidRPr="00EC1523">
        <w:rPr>
          <w:rFonts w:eastAsia="Calibri"/>
          <w:sz w:val="23"/>
          <w:szCs w:val="23"/>
          <w:lang w:val="id-ID"/>
        </w:rPr>
        <w:t>kan</w:t>
      </w:r>
      <w:r w:rsidR="00BC0528" w:rsidRPr="00EC1523">
        <w:rPr>
          <w:rFonts w:eastAsia="Times New Roman"/>
          <w:sz w:val="23"/>
          <w:szCs w:val="23"/>
        </w:rPr>
        <w:t xml:space="preserve"> </w:t>
      </w:r>
      <w:r w:rsidR="0034620A" w:rsidRPr="00EC1523">
        <w:rPr>
          <w:rFonts w:eastAsia="Times New Roman"/>
          <w:sz w:val="23"/>
          <w:szCs w:val="23"/>
        </w:rPr>
        <w:t>analisis</w:t>
      </w:r>
      <w:r w:rsidR="0034620A" w:rsidRPr="00EC1523">
        <w:rPr>
          <w:rFonts w:eastAsia="Times New Roman"/>
          <w:i/>
          <w:sz w:val="23"/>
          <w:szCs w:val="23"/>
        </w:rPr>
        <w:t xml:space="preserve"> </w:t>
      </w:r>
      <w:proofErr w:type="gramStart"/>
      <w:r w:rsidR="00BC0528" w:rsidRPr="00EC1523">
        <w:rPr>
          <w:rFonts w:eastAsia="Times New Roman"/>
          <w:i/>
          <w:sz w:val="23"/>
          <w:szCs w:val="23"/>
        </w:rPr>
        <w:t>framing</w:t>
      </w:r>
      <w:r w:rsidR="00BC0528" w:rsidRPr="00EC1523">
        <w:rPr>
          <w:rFonts w:eastAsia="Times New Roman"/>
          <w:sz w:val="23"/>
          <w:szCs w:val="23"/>
        </w:rPr>
        <w:t xml:space="preserve">  model</w:t>
      </w:r>
      <w:proofErr w:type="gramEnd"/>
      <w:r w:rsidR="00BC0528" w:rsidRPr="00EC1523">
        <w:rPr>
          <w:rFonts w:eastAsia="Times New Roman"/>
          <w:sz w:val="23"/>
          <w:szCs w:val="23"/>
        </w:rPr>
        <w:t xml:space="preserve"> Zhongdan Pan dan Gerald M. Kosicki </w:t>
      </w:r>
      <w:r w:rsidR="00BC0528" w:rsidRPr="00EC1523">
        <w:rPr>
          <w:rFonts w:eastAsia="Times New Roman"/>
          <w:i/>
          <w:sz w:val="23"/>
          <w:szCs w:val="23"/>
        </w:rPr>
        <w:t>framing</w:t>
      </w:r>
      <w:r w:rsidR="00BC0528" w:rsidRPr="00EC1523">
        <w:rPr>
          <w:rFonts w:eastAsia="Times New Roman"/>
          <w:sz w:val="23"/>
          <w:szCs w:val="23"/>
        </w:rPr>
        <w:t xml:space="preserve"> dalam metode ini adalah strategi konstruksi dan memproses berita. </w:t>
      </w:r>
      <w:proofErr w:type="gramStart"/>
      <w:r w:rsidR="00BC0528" w:rsidRPr="00EC1523">
        <w:rPr>
          <w:rFonts w:eastAsia="Times New Roman"/>
          <w:sz w:val="23"/>
          <w:szCs w:val="23"/>
        </w:rPr>
        <w:t>Perangkat kognisi yang dilakukan dalam mengkode informasi, menafsirkan peristiwa, dan dihubungkan dengan rutinitas dan konvensi pembentukan berita.</w:t>
      </w:r>
      <w:proofErr w:type="gramEnd"/>
    </w:p>
    <w:p w:rsidR="00BC0528" w:rsidRPr="00EC1523" w:rsidRDefault="00BC0528" w:rsidP="00BC0528">
      <w:pPr>
        <w:jc w:val="both"/>
        <w:rPr>
          <w:rFonts w:eastAsia="Calibri"/>
          <w:b/>
          <w:color w:val="000000"/>
          <w:sz w:val="23"/>
          <w:szCs w:val="23"/>
        </w:rPr>
      </w:pPr>
    </w:p>
    <w:p w:rsidR="00BC0528" w:rsidRPr="00EC1523" w:rsidRDefault="00BC0528" w:rsidP="00BC0528">
      <w:pPr>
        <w:ind w:right="125" w:firstLine="426"/>
        <w:jc w:val="both"/>
        <w:rPr>
          <w:rFonts w:eastAsia="Times New Roman"/>
          <w:sz w:val="23"/>
          <w:szCs w:val="23"/>
        </w:rPr>
      </w:pPr>
    </w:p>
    <w:p w:rsidR="00BC0528" w:rsidRPr="00EC1523" w:rsidRDefault="00BC0528" w:rsidP="00BC0528">
      <w:pPr>
        <w:autoSpaceDE w:val="0"/>
        <w:autoSpaceDN w:val="0"/>
        <w:adjustRightInd w:val="0"/>
        <w:ind w:firstLine="426"/>
        <w:jc w:val="both"/>
        <w:rPr>
          <w:rFonts w:eastAsia="Times New Roman"/>
          <w:sz w:val="23"/>
          <w:szCs w:val="23"/>
        </w:rPr>
      </w:pPr>
    </w:p>
    <w:p w:rsidR="00C65FF2" w:rsidRPr="00BC0528" w:rsidRDefault="00C65FF2" w:rsidP="00C65FF2">
      <w:pPr>
        <w:ind w:firstLine="426"/>
        <w:jc w:val="both"/>
        <w:rPr>
          <w:rFonts w:eastAsia="Times New Roman"/>
          <w:color w:val="000000"/>
          <w:sz w:val="23"/>
          <w:szCs w:val="23"/>
        </w:rPr>
      </w:pPr>
    </w:p>
    <w:p w:rsidR="00EC1523" w:rsidRPr="00EC1523" w:rsidRDefault="00EC1523" w:rsidP="00EC1523">
      <w:pPr>
        <w:spacing w:after="200"/>
        <w:contextualSpacing/>
        <w:jc w:val="both"/>
        <w:rPr>
          <w:rFonts w:ascii="Calibri" w:eastAsia="Calibri" w:hAnsi="Calibri"/>
          <w:b/>
          <w:i/>
          <w:color w:val="000000"/>
          <w:sz w:val="23"/>
          <w:szCs w:val="23"/>
          <w:lang w:val="id-ID"/>
        </w:rPr>
      </w:pPr>
    </w:p>
    <w:p w:rsidR="00EC1523" w:rsidRPr="00EC1523" w:rsidRDefault="00EC1523" w:rsidP="00EC1523">
      <w:pPr>
        <w:contextualSpacing/>
        <w:jc w:val="both"/>
        <w:rPr>
          <w:rFonts w:eastAsia="Times New Roman"/>
          <w:b/>
          <w:i/>
          <w:color w:val="000000"/>
          <w:sz w:val="23"/>
          <w:szCs w:val="23"/>
        </w:rPr>
      </w:pPr>
      <w:r w:rsidRPr="00EC1523">
        <w:rPr>
          <w:rFonts w:eastAsia="Times New Roman"/>
          <w:b/>
          <w:i/>
          <w:color w:val="000000"/>
          <w:sz w:val="23"/>
          <w:szCs w:val="23"/>
        </w:rPr>
        <w:t>KERANGKADASAR TEORI</w:t>
      </w:r>
    </w:p>
    <w:p w:rsidR="00EC1523" w:rsidRPr="00EC1523" w:rsidRDefault="00EC1523" w:rsidP="00EC1523">
      <w:pPr>
        <w:autoSpaceDE w:val="0"/>
        <w:autoSpaceDN w:val="0"/>
        <w:adjustRightInd w:val="0"/>
        <w:jc w:val="both"/>
        <w:rPr>
          <w:rFonts w:eastAsia="Times New Roman"/>
          <w:b/>
          <w:i/>
          <w:sz w:val="23"/>
          <w:szCs w:val="23"/>
        </w:rPr>
      </w:pPr>
      <w:r w:rsidRPr="00EC1523">
        <w:rPr>
          <w:rFonts w:eastAsia="Times New Roman"/>
          <w:b/>
          <w:i/>
          <w:sz w:val="23"/>
          <w:szCs w:val="23"/>
        </w:rPr>
        <w:t>Landasan Teori</w:t>
      </w:r>
    </w:p>
    <w:p w:rsidR="00EC1523" w:rsidRPr="00EC1523" w:rsidRDefault="00EC1523" w:rsidP="00EC1523">
      <w:pPr>
        <w:ind w:firstLine="420"/>
        <w:jc w:val="both"/>
        <w:rPr>
          <w:rFonts w:eastAsia="Times New Roman"/>
          <w:sz w:val="23"/>
          <w:szCs w:val="23"/>
        </w:rPr>
      </w:pPr>
      <w:r w:rsidRPr="00EC1523">
        <w:rPr>
          <w:rFonts w:eastAsia="Times New Roman"/>
          <w:sz w:val="23"/>
          <w:szCs w:val="23"/>
        </w:rPr>
        <w:t xml:space="preserve">Banyak definisi tentang komunikasi </w:t>
      </w:r>
      <w:proofErr w:type="gramStart"/>
      <w:r w:rsidRPr="00EC1523">
        <w:rPr>
          <w:rFonts w:eastAsia="Times New Roman"/>
          <w:sz w:val="23"/>
          <w:szCs w:val="23"/>
        </w:rPr>
        <w:t>massa</w:t>
      </w:r>
      <w:proofErr w:type="gramEnd"/>
      <w:r w:rsidRPr="00EC1523">
        <w:rPr>
          <w:rFonts w:eastAsia="Times New Roman"/>
          <w:sz w:val="23"/>
          <w:szCs w:val="23"/>
        </w:rPr>
        <w:t xml:space="preserve"> yang telah dikemukakan para ahli komunikasi. Banyak ragam dan titik </w:t>
      </w:r>
      <w:proofErr w:type="gramStart"/>
      <w:r w:rsidRPr="00EC1523">
        <w:rPr>
          <w:rFonts w:eastAsia="Times New Roman"/>
          <w:sz w:val="23"/>
          <w:szCs w:val="23"/>
        </w:rPr>
        <w:t>tekan  yang</w:t>
      </w:r>
      <w:proofErr w:type="gramEnd"/>
      <w:r w:rsidRPr="00EC1523">
        <w:rPr>
          <w:rFonts w:eastAsia="Times New Roman"/>
          <w:sz w:val="23"/>
          <w:szCs w:val="23"/>
        </w:rPr>
        <w:t xml:space="preserve"> dikemukakannya. Namun, darinsekian banyak definisi itu ada benang merah kesamaan definisi satu </w:t>
      </w:r>
      <w:proofErr w:type="gramStart"/>
      <w:r w:rsidRPr="00EC1523">
        <w:rPr>
          <w:rFonts w:eastAsia="Times New Roman"/>
          <w:sz w:val="23"/>
          <w:szCs w:val="23"/>
        </w:rPr>
        <w:t>sama</w:t>
      </w:r>
      <w:proofErr w:type="gramEnd"/>
      <w:r w:rsidRPr="00EC1523">
        <w:rPr>
          <w:rFonts w:eastAsia="Times New Roman"/>
          <w:sz w:val="23"/>
          <w:szCs w:val="23"/>
        </w:rPr>
        <w:t xml:space="preserve"> lain. Pada dasarnya komunikasi </w:t>
      </w:r>
      <w:proofErr w:type="gramStart"/>
      <w:r w:rsidRPr="00EC1523">
        <w:rPr>
          <w:rFonts w:eastAsia="Times New Roman"/>
          <w:sz w:val="23"/>
          <w:szCs w:val="23"/>
        </w:rPr>
        <w:t>massa</w:t>
      </w:r>
      <w:proofErr w:type="gramEnd"/>
      <w:r w:rsidRPr="00EC1523">
        <w:rPr>
          <w:rFonts w:eastAsia="Times New Roman"/>
          <w:sz w:val="23"/>
          <w:szCs w:val="23"/>
        </w:rPr>
        <w:t xml:space="preserve"> adalah komunikasi melalui media massa (media cetak dan elektronik). Sebab, awal perkembangannya saja, komunikasi </w:t>
      </w:r>
      <w:proofErr w:type="gramStart"/>
      <w:r w:rsidRPr="00EC1523">
        <w:rPr>
          <w:rFonts w:eastAsia="Times New Roman"/>
          <w:sz w:val="23"/>
          <w:szCs w:val="23"/>
        </w:rPr>
        <w:t>massa</w:t>
      </w:r>
      <w:proofErr w:type="gramEnd"/>
      <w:r w:rsidRPr="00EC1523">
        <w:rPr>
          <w:rFonts w:eastAsia="Times New Roman"/>
          <w:sz w:val="23"/>
          <w:szCs w:val="23"/>
        </w:rPr>
        <w:t xml:space="preserve"> berasal dari pengembangan kata media of mass communication (media komunikasi massa). Media </w:t>
      </w:r>
      <w:proofErr w:type="gramStart"/>
      <w:r w:rsidRPr="00EC1523">
        <w:rPr>
          <w:rFonts w:eastAsia="Times New Roman"/>
          <w:sz w:val="23"/>
          <w:szCs w:val="23"/>
        </w:rPr>
        <w:t>massa</w:t>
      </w:r>
      <w:proofErr w:type="gramEnd"/>
      <w:r w:rsidRPr="00EC1523">
        <w:rPr>
          <w:rFonts w:eastAsia="Times New Roman"/>
          <w:sz w:val="23"/>
          <w:szCs w:val="23"/>
        </w:rPr>
        <w:t xml:space="preserve"> (atau saluran) yang dihasilkan oleh teknologi modern. Hal ini perlu ditekankan sebab ada media yang bukan media </w:t>
      </w:r>
      <w:proofErr w:type="gramStart"/>
      <w:r w:rsidRPr="00EC1523">
        <w:rPr>
          <w:rFonts w:eastAsia="Times New Roman"/>
          <w:sz w:val="23"/>
          <w:szCs w:val="23"/>
        </w:rPr>
        <w:t>massa</w:t>
      </w:r>
      <w:proofErr w:type="gramEnd"/>
      <w:r w:rsidRPr="00EC1523">
        <w:rPr>
          <w:rFonts w:eastAsia="Times New Roman"/>
          <w:sz w:val="23"/>
          <w:szCs w:val="23"/>
        </w:rPr>
        <w:t xml:space="preserve"> yakni media tradisional seperti kentongan, angklung, gamelan, dan lain-lain. Jadi, di sini jelas media </w:t>
      </w:r>
      <w:proofErr w:type="gramStart"/>
      <w:r w:rsidRPr="00EC1523">
        <w:rPr>
          <w:rFonts w:eastAsia="Times New Roman"/>
          <w:sz w:val="23"/>
          <w:szCs w:val="23"/>
        </w:rPr>
        <w:t>massa</w:t>
      </w:r>
      <w:proofErr w:type="gramEnd"/>
      <w:r w:rsidRPr="00EC1523">
        <w:rPr>
          <w:rFonts w:eastAsia="Times New Roman"/>
          <w:sz w:val="23"/>
          <w:szCs w:val="23"/>
        </w:rPr>
        <w:t xml:space="preserve"> menunjuk pada hasil produk teknologi modern sebagai saluran dalam konsep komunikasi massa.</w:t>
      </w:r>
    </w:p>
    <w:p w:rsidR="00EC1523" w:rsidRPr="00EC1523" w:rsidRDefault="00EC1523" w:rsidP="00EC1523">
      <w:pPr>
        <w:autoSpaceDE w:val="0"/>
        <w:autoSpaceDN w:val="0"/>
        <w:adjustRightInd w:val="0"/>
        <w:jc w:val="both"/>
        <w:rPr>
          <w:rFonts w:eastAsia="Times New Roman"/>
          <w:b/>
          <w:i/>
          <w:sz w:val="23"/>
          <w:szCs w:val="23"/>
        </w:rPr>
      </w:pPr>
      <w:bookmarkStart w:id="0" w:name="more"/>
      <w:bookmarkEnd w:id="0"/>
      <w:r w:rsidRPr="00EC1523">
        <w:rPr>
          <w:rFonts w:eastAsia="Times New Roman"/>
          <w:b/>
          <w:i/>
          <w:sz w:val="23"/>
          <w:szCs w:val="23"/>
        </w:rPr>
        <w:t>Teori Agenda Setting</w:t>
      </w:r>
    </w:p>
    <w:p w:rsidR="00EC1523" w:rsidRPr="00EC1523" w:rsidRDefault="00EC1523" w:rsidP="00EC1523">
      <w:pPr>
        <w:ind w:firstLine="360"/>
        <w:jc w:val="both"/>
        <w:rPr>
          <w:rFonts w:eastAsia="Times New Roman"/>
          <w:sz w:val="23"/>
          <w:szCs w:val="23"/>
        </w:rPr>
      </w:pPr>
      <w:r w:rsidRPr="00EC1523">
        <w:rPr>
          <w:rFonts w:eastAsia="Times New Roman"/>
          <w:sz w:val="23"/>
          <w:szCs w:val="23"/>
        </w:rPr>
        <w:t xml:space="preserve">Maxwell McCombs dan Donald L. (dalam Nurudin, 2011:195-199) secara singkat teori penyusunan agenda ini mengatakan media (khususnya media berita) tidak selalu berhasil memberitahu </w:t>
      </w:r>
      <w:proofErr w:type="gramStart"/>
      <w:r w:rsidRPr="00EC1523">
        <w:rPr>
          <w:rFonts w:eastAsia="Times New Roman"/>
          <w:sz w:val="23"/>
          <w:szCs w:val="23"/>
        </w:rPr>
        <w:t>apa</w:t>
      </w:r>
      <w:proofErr w:type="gramEnd"/>
      <w:r w:rsidRPr="00EC1523">
        <w:rPr>
          <w:rFonts w:eastAsia="Times New Roman"/>
          <w:sz w:val="23"/>
          <w:szCs w:val="23"/>
        </w:rPr>
        <w:t xml:space="preserve"> yang kita pikir, tetapi media tersebut benar-benar berhasil memberitahu kita berfikir tentang apa. Media </w:t>
      </w:r>
      <w:proofErr w:type="gramStart"/>
      <w:r w:rsidRPr="00EC1523">
        <w:rPr>
          <w:rFonts w:eastAsia="Times New Roman"/>
          <w:sz w:val="23"/>
          <w:szCs w:val="23"/>
        </w:rPr>
        <w:t>massa</w:t>
      </w:r>
      <w:proofErr w:type="gramEnd"/>
      <w:r w:rsidRPr="00EC1523">
        <w:rPr>
          <w:rFonts w:eastAsia="Times New Roman"/>
          <w:sz w:val="23"/>
          <w:szCs w:val="23"/>
        </w:rPr>
        <w:t xml:space="preserve"> selalu mengarahkan kita pada apa yang kita harus lakukan. Media memberikan agenda-agenda melalui pemberitaan sedangkan masyarakat </w:t>
      </w:r>
      <w:proofErr w:type="gramStart"/>
      <w:r w:rsidRPr="00EC1523">
        <w:rPr>
          <w:rFonts w:eastAsia="Times New Roman"/>
          <w:sz w:val="23"/>
          <w:szCs w:val="23"/>
        </w:rPr>
        <w:t>akan</w:t>
      </w:r>
      <w:proofErr w:type="gramEnd"/>
      <w:r w:rsidRPr="00EC1523">
        <w:rPr>
          <w:rFonts w:eastAsia="Times New Roman"/>
          <w:sz w:val="23"/>
          <w:szCs w:val="23"/>
        </w:rPr>
        <w:t xml:space="preserve"> mengikutinya. </w:t>
      </w:r>
      <w:proofErr w:type="gramStart"/>
      <w:r w:rsidRPr="00EC1523">
        <w:rPr>
          <w:rFonts w:eastAsia="Times New Roman"/>
          <w:sz w:val="23"/>
          <w:szCs w:val="23"/>
        </w:rPr>
        <w:t>Menurut asumsi teori ini media mempunyai kemampuan untuk menyeleksi dan mengarahkan perhatian masyarakat pada gagasan atau peristiwa tertentu.</w:t>
      </w:r>
      <w:proofErr w:type="gramEnd"/>
      <w:r w:rsidRPr="00EC1523">
        <w:rPr>
          <w:rFonts w:eastAsia="Times New Roman"/>
          <w:sz w:val="23"/>
          <w:szCs w:val="23"/>
        </w:rPr>
        <w:t xml:space="preserve"> Media mengatakan pada kita </w:t>
      </w:r>
      <w:proofErr w:type="gramStart"/>
      <w:r w:rsidRPr="00EC1523">
        <w:rPr>
          <w:rFonts w:eastAsia="Times New Roman"/>
          <w:sz w:val="23"/>
          <w:szCs w:val="23"/>
        </w:rPr>
        <w:t>apa</w:t>
      </w:r>
      <w:proofErr w:type="gramEnd"/>
      <w:r w:rsidRPr="00EC1523">
        <w:rPr>
          <w:rFonts w:eastAsia="Times New Roman"/>
          <w:sz w:val="23"/>
          <w:szCs w:val="23"/>
        </w:rPr>
        <w:t xml:space="preserve"> yang penting dan apa yang tidak penting. Media pun mengatur </w:t>
      </w:r>
      <w:proofErr w:type="gramStart"/>
      <w:r w:rsidRPr="00EC1523">
        <w:rPr>
          <w:rFonts w:eastAsia="Times New Roman"/>
          <w:sz w:val="23"/>
          <w:szCs w:val="23"/>
        </w:rPr>
        <w:t>apa</w:t>
      </w:r>
      <w:proofErr w:type="gramEnd"/>
      <w:r w:rsidRPr="00EC1523">
        <w:rPr>
          <w:rFonts w:eastAsia="Times New Roman"/>
          <w:sz w:val="23"/>
          <w:szCs w:val="23"/>
        </w:rPr>
        <w:t xml:space="preserve"> yang harus kita lihat, tokoh siapa yang harus kita dukung.</w:t>
      </w:r>
    </w:p>
    <w:p w:rsidR="00EC1523" w:rsidRPr="00EC1523" w:rsidRDefault="00EC1523" w:rsidP="00EC1523">
      <w:pPr>
        <w:numPr>
          <w:ilvl w:val="0"/>
          <w:numId w:val="5"/>
        </w:numPr>
        <w:spacing w:after="200"/>
        <w:ind w:left="360"/>
        <w:contextualSpacing/>
        <w:jc w:val="both"/>
        <w:rPr>
          <w:rFonts w:eastAsia="Calibri"/>
          <w:sz w:val="23"/>
          <w:szCs w:val="23"/>
        </w:rPr>
      </w:pPr>
      <w:r w:rsidRPr="00EC1523">
        <w:rPr>
          <w:rFonts w:eastAsia="Calibri"/>
          <w:sz w:val="23"/>
          <w:szCs w:val="23"/>
        </w:rPr>
        <w:t>Agenda media terdiri dari dimensi-dimensi berikut.</w:t>
      </w:r>
    </w:p>
    <w:p w:rsidR="00EC1523" w:rsidRPr="00EC1523" w:rsidRDefault="00EC1523" w:rsidP="00EC1523">
      <w:pPr>
        <w:numPr>
          <w:ilvl w:val="0"/>
          <w:numId w:val="6"/>
        </w:numPr>
        <w:spacing w:after="200"/>
        <w:ind w:left="720"/>
        <w:contextualSpacing/>
        <w:jc w:val="both"/>
        <w:rPr>
          <w:rFonts w:eastAsia="Calibri"/>
          <w:sz w:val="23"/>
          <w:szCs w:val="23"/>
        </w:rPr>
      </w:pPr>
      <w:r w:rsidRPr="00EC1523">
        <w:rPr>
          <w:rFonts w:eastAsia="Calibri"/>
          <w:sz w:val="23"/>
          <w:szCs w:val="23"/>
        </w:rPr>
        <w:t>Visibility (visibilitas), yakni jumlah dan tingkat menonjolnya berita.</w:t>
      </w:r>
    </w:p>
    <w:p w:rsidR="00EC1523" w:rsidRPr="00EC1523" w:rsidRDefault="00EC1523" w:rsidP="00EC1523">
      <w:pPr>
        <w:numPr>
          <w:ilvl w:val="0"/>
          <w:numId w:val="6"/>
        </w:numPr>
        <w:spacing w:after="200"/>
        <w:ind w:left="720"/>
        <w:contextualSpacing/>
        <w:jc w:val="both"/>
        <w:rPr>
          <w:rFonts w:eastAsia="Calibri"/>
          <w:sz w:val="23"/>
          <w:szCs w:val="23"/>
        </w:rPr>
      </w:pPr>
      <w:r w:rsidRPr="00EC1523">
        <w:rPr>
          <w:rFonts w:eastAsia="Calibri"/>
          <w:sz w:val="23"/>
          <w:szCs w:val="23"/>
        </w:rPr>
        <w:t>Audience salience (tingkat menonjol bagi khalayak), yakni relevansi isi berita dengan kebutuhan khalayak.</w:t>
      </w:r>
    </w:p>
    <w:p w:rsidR="00EC1523" w:rsidRPr="00EC1523" w:rsidRDefault="00EC1523" w:rsidP="00EC1523">
      <w:pPr>
        <w:numPr>
          <w:ilvl w:val="0"/>
          <w:numId w:val="6"/>
        </w:numPr>
        <w:spacing w:after="200"/>
        <w:ind w:left="720"/>
        <w:contextualSpacing/>
        <w:jc w:val="both"/>
        <w:rPr>
          <w:rFonts w:eastAsia="Calibri"/>
          <w:sz w:val="23"/>
          <w:szCs w:val="23"/>
        </w:rPr>
      </w:pPr>
      <w:r w:rsidRPr="00EC1523">
        <w:rPr>
          <w:rFonts w:eastAsia="Calibri"/>
          <w:sz w:val="23"/>
          <w:szCs w:val="23"/>
        </w:rPr>
        <w:t xml:space="preserve">Valence (valensi), yakni menyenangkan atau tidak menyenangkan </w:t>
      </w:r>
      <w:proofErr w:type="gramStart"/>
      <w:r w:rsidRPr="00EC1523">
        <w:rPr>
          <w:rFonts w:eastAsia="Calibri"/>
          <w:sz w:val="23"/>
          <w:szCs w:val="23"/>
        </w:rPr>
        <w:t>cara</w:t>
      </w:r>
      <w:proofErr w:type="gramEnd"/>
      <w:r w:rsidRPr="00EC1523">
        <w:rPr>
          <w:rFonts w:eastAsia="Calibri"/>
          <w:sz w:val="23"/>
          <w:szCs w:val="23"/>
        </w:rPr>
        <w:t xml:space="preserve"> pemberitaan bagi suatu peristiwa. </w:t>
      </w:r>
    </w:p>
    <w:p w:rsidR="00EC1523" w:rsidRPr="00EC1523" w:rsidRDefault="00EC1523" w:rsidP="00EC1523">
      <w:pPr>
        <w:numPr>
          <w:ilvl w:val="0"/>
          <w:numId w:val="5"/>
        </w:numPr>
        <w:spacing w:after="200"/>
        <w:ind w:left="360"/>
        <w:contextualSpacing/>
        <w:jc w:val="both"/>
        <w:rPr>
          <w:rFonts w:eastAsia="Calibri"/>
          <w:sz w:val="23"/>
          <w:szCs w:val="23"/>
        </w:rPr>
      </w:pPr>
      <w:r w:rsidRPr="00EC1523">
        <w:rPr>
          <w:rFonts w:eastAsia="Calibri"/>
          <w:sz w:val="23"/>
          <w:szCs w:val="23"/>
        </w:rPr>
        <w:t>Agenda khalayak, terdiri dari dimensi-dimensi berikut.</w:t>
      </w:r>
    </w:p>
    <w:p w:rsidR="00EC1523" w:rsidRPr="00EC1523" w:rsidRDefault="00EC1523" w:rsidP="00EC1523">
      <w:pPr>
        <w:numPr>
          <w:ilvl w:val="0"/>
          <w:numId w:val="7"/>
        </w:numPr>
        <w:spacing w:after="200"/>
        <w:ind w:left="720"/>
        <w:contextualSpacing/>
        <w:jc w:val="both"/>
        <w:rPr>
          <w:rFonts w:eastAsia="Calibri"/>
          <w:sz w:val="23"/>
          <w:szCs w:val="23"/>
        </w:rPr>
      </w:pPr>
      <w:r w:rsidRPr="00EC1523">
        <w:rPr>
          <w:rFonts w:eastAsia="Calibri"/>
          <w:sz w:val="23"/>
          <w:szCs w:val="23"/>
        </w:rPr>
        <w:t xml:space="preserve">Familiarity (keakraban), yakni derajat kesadaran khalayak </w:t>
      </w:r>
      <w:proofErr w:type="gramStart"/>
      <w:r w:rsidRPr="00EC1523">
        <w:rPr>
          <w:rFonts w:eastAsia="Calibri"/>
          <w:sz w:val="23"/>
          <w:szCs w:val="23"/>
        </w:rPr>
        <w:t>akan</w:t>
      </w:r>
      <w:proofErr w:type="gramEnd"/>
      <w:r w:rsidRPr="00EC1523">
        <w:rPr>
          <w:rFonts w:eastAsia="Calibri"/>
          <w:sz w:val="23"/>
          <w:szCs w:val="23"/>
        </w:rPr>
        <w:t xml:space="preserve"> topik tertentu.</w:t>
      </w:r>
    </w:p>
    <w:p w:rsidR="00EC1523" w:rsidRPr="00EC1523" w:rsidRDefault="00EC1523" w:rsidP="00EC1523">
      <w:pPr>
        <w:numPr>
          <w:ilvl w:val="0"/>
          <w:numId w:val="7"/>
        </w:numPr>
        <w:spacing w:after="200"/>
        <w:ind w:left="720"/>
        <w:contextualSpacing/>
        <w:jc w:val="both"/>
        <w:rPr>
          <w:rFonts w:eastAsia="Calibri"/>
          <w:sz w:val="23"/>
          <w:szCs w:val="23"/>
        </w:rPr>
      </w:pPr>
      <w:r w:rsidRPr="00EC1523">
        <w:rPr>
          <w:rFonts w:eastAsia="Calibri"/>
          <w:sz w:val="23"/>
          <w:szCs w:val="23"/>
        </w:rPr>
        <w:t>Personal salience (penonjolan pribadi), yakni relevansi kepentingan individu dengan ciri pribadi.</w:t>
      </w:r>
    </w:p>
    <w:p w:rsidR="00EC1523" w:rsidRPr="00EC1523" w:rsidRDefault="00EC1523" w:rsidP="00EC1523">
      <w:pPr>
        <w:numPr>
          <w:ilvl w:val="0"/>
          <w:numId w:val="7"/>
        </w:numPr>
        <w:spacing w:after="200"/>
        <w:ind w:left="720"/>
        <w:contextualSpacing/>
        <w:jc w:val="both"/>
        <w:rPr>
          <w:rFonts w:eastAsia="Calibri"/>
          <w:sz w:val="23"/>
          <w:szCs w:val="23"/>
        </w:rPr>
      </w:pPr>
      <w:r w:rsidRPr="00EC1523">
        <w:rPr>
          <w:rFonts w:eastAsia="Calibri"/>
          <w:sz w:val="23"/>
          <w:szCs w:val="23"/>
        </w:rPr>
        <w:t xml:space="preserve">Favorability (kesenangan), yakni pertimbangan senang atau tidak senang </w:t>
      </w:r>
      <w:proofErr w:type="gramStart"/>
      <w:r w:rsidRPr="00EC1523">
        <w:rPr>
          <w:rFonts w:eastAsia="Calibri"/>
          <w:sz w:val="23"/>
          <w:szCs w:val="23"/>
        </w:rPr>
        <w:t>akan</w:t>
      </w:r>
      <w:proofErr w:type="gramEnd"/>
      <w:r w:rsidRPr="00EC1523">
        <w:rPr>
          <w:rFonts w:eastAsia="Calibri"/>
          <w:sz w:val="23"/>
          <w:szCs w:val="23"/>
        </w:rPr>
        <w:t xml:space="preserve"> topik berita.</w:t>
      </w:r>
    </w:p>
    <w:p w:rsidR="00EC1523" w:rsidRPr="00EC1523" w:rsidRDefault="00EC1523" w:rsidP="00EC1523">
      <w:pPr>
        <w:numPr>
          <w:ilvl w:val="0"/>
          <w:numId w:val="5"/>
        </w:numPr>
        <w:spacing w:after="200"/>
        <w:ind w:left="360"/>
        <w:contextualSpacing/>
        <w:jc w:val="both"/>
        <w:rPr>
          <w:rFonts w:eastAsia="Calibri"/>
          <w:sz w:val="23"/>
          <w:szCs w:val="23"/>
        </w:rPr>
      </w:pPr>
      <w:r w:rsidRPr="00EC1523">
        <w:rPr>
          <w:rFonts w:eastAsia="Calibri"/>
          <w:sz w:val="23"/>
          <w:szCs w:val="23"/>
        </w:rPr>
        <w:t>Agenda kebijakan terdiri dari dimensi-dimensi berikut.</w:t>
      </w:r>
    </w:p>
    <w:p w:rsidR="00EC1523" w:rsidRPr="00EC1523" w:rsidRDefault="00EC1523" w:rsidP="00EC1523">
      <w:pPr>
        <w:numPr>
          <w:ilvl w:val="0"/>
          <w:numId w:val="8"/>
        </w:numPr>
        <w:spacing w:after="200"/>
        <w:ind w:left="720"/>
        <w:contextualSpacing/>
        <w:jc w:val="both"/>
        <w:rPr>
          <w:rFonts w:eastAsia="Calibri"/>
          <w:sz w:val="23"/>
          <w:szCs w:val="23"/>
        </w:rPr>
      </w:pPr>
      <w:r w:rsidRPr="00EC1523">
        <w:rPr>
          <w:rFonts w:eastAsia="Calibri"/>
          <w:sz w:val="23"/>
          <w:szCs w:val="23"/>
        </w:rPr>
        <w:t>Support (dukungan), yakni kegiatan menyenangkan bagi posisi suatu berita tertentu.</w:t>
      </w:r>
    </w:p>
    <w:p w:rsidR="00EC1523" w:rsidRPr="00EC1523" w:rsidRDefault="00EC1523" w:rsidP="00EC1523">
      <w:pPr>
        <w:numPr>
          <w:ilvl w:val="0"/>
          <w:numId w:val="8"/>
        </w:numPr>
        <w:spacing w:after="200"/>
        <w:ind w:left="720"/>
        <w:contextualSpacing/>
        <w:jc w:val="both"/>
        <w:rPr>
          <w:rFonts w:eastAsia="Calibri"/>
          <w:sz w:val="23"/>
          <w:szCs w:val="23"/>
        </w:rPr>
      </w:pPr>
      <w:r w:rsidRPr="00EC1523">
        <w:rPr>
          <w:rFonts w:eastAsia="Calibri"/>
          <w:sz w:val="23"/>
          <w:szCs w:val="23"/>
        </w:rPr>
        <w:t xml:space="preserve">Likelihood of action (kemungkinan kegiatan), yakni kemungkinan pemerintah melaksanakan </w:t>
      </w:r>
      <w:proofErr w:type="gramStart"/>
      <w:r w:rsidRPr="00EC1523">
        <w:rPr>
          <w:rFonts w:eastAsia="Calibri"/>
          <w:sz w:val="23"/>
          <w:szCs w:val="23"/>
        </w:rPr>
        <w:t>apa</w:t>
      </w:r>
      <w:proofErr w:type="gramEnd"/>
      <w:r w:rsidRPr="00EC1523">
        <w:rPr>
          <w:rFonts w:eastAsia="Calibri"/>
          <w:sz w:val="23"/>
          <w:szCs w:val="23"/>
        </w:rPr>
        <w:t xml:space="preserve"> yang diibaratkan.</w:t>
      </w:r>
    </w:p>
    <w:p w:rsidR="00EC1523" w:rsidRPr="00EC1523" w:rsidRDefault="00EC1523" w:rsidP="00EC1523">
      <w:pPr>
        <w:numPr>
          <w:ilvl w:val="0"/>
          <w:numId w:val="8"/>
        </w:numPr>
        <w:spacing w:after="200"/>
        <w:ind w:left="720"/>
        <w:contextualSpacing/>
        <w:jc w:val="both"/>
        <w:rPr>
          <w:rFonts w:eastAsia="Calibri"/>
          <w:sz w:val="23"/>
          <w:szCs w:val="23"/>
        </w:rPr>
      </w:pPr>
      <w:r w:rsidRPr="00EC1523">
        <w:rPr>
          <w:rFonts w:eastAsia="Calibri"/>
          <w:sz w:val="23"/>
          <w:szCs w:val="23"/>
        </w:rPr>
        <w:lastRenderedPageBreak/>
        <w:t>Freedom of action (kebebasan betindak), yakni nilai kegiatan yang mungkin dilakukan pemerintah.</w:t>
      </w:r>
    </w:p>
    <w:p w:rsidR="00EC1523" w:rsidRPr="00EC1523" w:rsidRDefault="00EC1523" w:rsidP="00EC1523">
      <w:pPr>
        <w:spacing w:after="200"/>
        <w:ind w:left="720"/>
        <w:contextualSpacing/>
        <w:jc w:val="both"/>
        <w:rPr>
          <w:rFonts w:eastAsia="Calibri"/>
          <w:sz w:val="23"/>
          <w:szCs w:val="23"/>
        </w:rPr>
      </w:pPr>
    </w:p>
    <w:p w:rsidR="00EC1523" w:rsidRPr="00EC1523" w:rsidRDefault="00EC1523" w:rsidP="00EC1523">
      <w:pPr>
        <w:spacing w:after="200"/>
        <w:contextualSpacing/>
        <w:jc w:val="both"/>
        <w:rPr>
          <w:rFonts w:eastAsia="Calibri"/>
          <w:b/>
          <w:i/>
          <w:sz w:val="23"/>
          <w:szCs w:val="23"/>
        </w:rPr>
      </w:pPr>
      <w:r w:rsidRPr="00EC1523">
        <w:rPr>
          <w:rFonts w:eastAsia="Calibri"/>
          <w:b/>
          <w:i/>
          <w:sz w:val="23"/>
          <w:szCs w:val="23"/>
        </w:rPr>
        <w:t>Teori Konstruksi Realitas</w:t>
      </w:r>
    </w:p>
    <w:p w:rsidR="00EC1523" w:rsidRPr="00EC1523" w:rsidRDefault="00EC1523" w:rsidP="00EC1523">
      <w:pPr>
        <w:ind w:firstLine="360"/>
        <w:jc w:val="both"/>
        <w:rPr>
          <w:rFonts w:eastAsia="Times New Roman"/>
          <w:sz w:val="23"/>
          <w:szCs w:val="23"/>
        </w:rPr>
      </w:pPr>
      <w:r w:rsidRPr="00EC1523">
        <w:rPr>
          <w:rFonts w:eastAsia="Times New Roman"/>
          <w:sz w:val="23"/>
          <w:szCs w:val="23"/>
        </w:rPr>
        <w:t xml:space="preserve">Istilah konstruksi realitas menjadi terkenal sejak diperkenalkan oleh Peter L Berger dan Thomas Luckman dalam buku </w:t>
      </w:r>
      <w:r w:rsidRPr="00EC1523">
        <w:rPr>
          <w:rFonts w:eastAsia="Times New Roman"/>
          <w:i/>
          <w:sz w:val="23"/>
          <w:szCs w:val="23"/>
        </w:rPr>
        <w:t>the social of construction reality</w:t>
      </w:r>
      <w:r w:rsidRPr="00EC1523">
        <w:rPr>
          <w:rFonts w:eastAsia="Times New Roman"/>
          <w:sz w:val="23"/>
          <w:szCs w:val="23"/>
        </w:rPr>
        <w:t xml:space="preserve">.Realitas menurut Berger tidak dibentuk secara ilmiah, tidak juga sesuatu yang diturunkan oleh Tuhan.Tetapi dibentuk dan di konstruksi.Dengan pemahaman ini realitas berwujud ganda atau plural.Setiap orang mempunyai konstruksi yang berbeda-beda atas suatu realitas, berdasarkan pengalaman, preferensi, pendidikan dan lingkungan sosial, yang dimiliki masing-masing individu (Eryanto, 2000:15).Konstruksi realitas terbentuk bukan hanya dari cara media memandang realitas tapi kehidupan politik tempat media itu berada. Sistem politik yang diterapkan sebuah negara ikut menentukan mekanisme kerja media </w:t>
      </w:r>
      <w:proofErr w:type="gramStart"/>
      <w:r w:rsidRPr="00EC1523">
        <w:rPr>
          <w:rFonts w:eastAsia="Times New Roman"/>
          <w:sz w:val="23"/>
          <w:szCs w:val="23"/>
        </w:rPr>
        <w:t>massa</w:t>
      </w:r>
      <w:proofErr w:type="gramEnd"/>
      <w:r w:rsidRPr="00EC1523">
        <w:rPr>
          <w:rFonts w:eastAsia="Times New Roman"/>
          <w:sz w:val="23"/>
          <w:szCs w:val="23"/>
        </w:rPr>
        <w:t xml:space="preserve"> negara itu memepengaruhi cara media massa tersebut mengkonstruksi realitas, menurut Hamad, karena sifat dan faktanya bahwa tugas redaksional media massa adalah menceritakan peristiwa-peristiwa, maka tidak berlebihan bahwa seluruh isi media adalah realitas yang telah dikonstruksikan. (Hamad, 2001:55).</w:t>
      </w:r>
    </w:p>
    <w:p w:rsidR="00EC1523" w:rsidRPr="00EC1523" w:rsidRDefault="00EC1523" w:rsidP="00EC1523">
      <w:pPr>
        <w:jc w:val="both"/>
        <w:rPr>
          <w:rFonts w:eastAsia="Times New Roman"/>
          <w:sz w:val="23"/>
          <w:szCs w:val="23"/>
        </w:rPr>
      </w:pPr>
      <w:r w:rsidRPr="00EC1523">
        <w:rPr>
          <w:rFonts w:eastAsia="Times New Roman"/>
          <w:sz w:val="23"/>
          <w:szCs w:val="23"/>
        </w:rPr>
        <w:t>Ada dua karakteristik penting dari pendekatan konstruksi:</w:t>
      </w:r>
    </w:p>
    <w:p w:rsidR="00EC1523" w:rsidRPr="00EC1523" w:rsidRDefault="00EC1523" w:rsidP="00EC1523">
      <w:pPr>
        <w:numPr>
          <w:ilvl w:val="0"/>
          <w:numId w:val="9"/>
        </w:numPr>
        <w:spacing w:after="200"/>
        <w:ind w:left="360"/>
        <w:contextualSpacing/>
        <w:jc w:val="both"/>
        <w:rPr>
          <w:rFonts w:eastAsia="Calibri"/>
          <w:b/>
          <w:sz w:val="23"/>
          <w:szCs w:val="23"/>
        </w:rPr>
      </w:pPr>
      <w:r w:rsidRPr="00EC1523">
        <w:rPr>
          <w:rFonts w:eastAsia="Calibri"/>
          <w:sz w:val="23"/>
          <w:szCs w:val="23"/>
        </w:rPr>
        <w:t>Pendekatan konstruksi menekankan pada politik pemaknaan dan proses bagaimana seseorang membuat gambaran tentang realitas. Makna bukanlah suatu yang absolut, konsep statik yang ditemukan dalam suatu pesan. Makna adalah suatu proses aktif yang ditafsirkan seseorang dalam suatu pesan.</w:t>
      </w:r>
    </w:p>
    <w:p w:rsidR="00EC1523" w:rsidRPr="00EC1523" w:rsidRDefault="00EC1523" w:rsidP="00EC1523">
      <w:pPr>
        <w:numPr>
          <w:ilvl w:val="0"/>
          <w:numId w:val="9"/>
        </w:numPr>
        <w:spacing w:after="200"/>
        <w:ind w:left="360"/>
        <w:contextualSpacing/>
        <w:jc w:val="both"/>
        <w:rPr>
          <w:rFonts w:eastAsia="Calibri"/>
          <w:b/>
          <w:sz w:val="23"/>
          <w:szCs w:val="23"/>
        </w:rPr>
      </w:pPr>
      <w:r w:rsidRPr="00EC1523">
        <w:rPr>
          <w:rFonts w:eastAsia="Calibri"/>
          <w:sz w:val="23"/>
          <w:szCs w:val="23"/>
        </w:rPr>
        <w:t xml:space="preserve">Pendekatan konstruksi memandang kegiatan komunikasi sebagai proses yang dinamis. Pendekatan konstruksionis memeriksa bagaimana pembentukan pesan dari isi komunikator dan dalam isi penerima </w:t>
      </w:r>
      <w:proofErr w:type="gramStart"/>
      <w:r w:rsidRPr="00EC1523">
        <w:rPr>
          <w:rFonts w:eastAsia="Calibri"/>
          <w:sz w:val="23"/>
          <w:szCs w:val="23"/>
        </w:rPr>
        <w:t>ia</w:t>
      </w:r>
      <w:proofErr w:type="gramEnd"/>
      <w:r w:rsidRPr="00EC1523">
        <w:rPr>
          <w:rFonts w:eastAsia="Calibri"/>
          <w:sz w:val="23"/>
          <w:szCs w:val="23"/>
        </w:rPr>
        <w:t xml:space="preserve"> memeriksa bagaimana konstruksi makna individu ketika menerima pesan. (Eriyanto</w:t>
      </w:r>
      <w:proofErr w:type="gramStart"/>
      <w:r w:rsidRPr="00EC1523">
        <w:rPr>
          <w:rFonts w:eastAsia="Calibri"/>
          <w:sz w:val="23"/>
          <w:szCs w:val="23"/>
        </w:rPr>
        <w:t>,2002:40</w:t>
      </w:r>
      <w:proofErr w:type="gramEnd"/>
      <w:r w:rsidRPr="00EC1523">
        <w:rPr>
          <w:rFonts w:eastAsia="Calibri"/>
          <w:sz w:val="23"/>
          <w:szCs w:val="23"/>
        </w:rPr>
        <w:t>-41).</w:t>
      </w:r>
    </w:p>
    <w:p w:rsidR="00EC1523" w:rsidRPr="00EC1523" w:rsidRDefault="00EC1523" w:rsidP="00EC1523">
      <w:pPr>
        <w:contextualSpacing/>
        <w:jc w:val="both"/>
        <w:rPr>
          <w:rFonts w:eastAsia="Times New Roman"/>
          <w:b/>
          <w:bCs/>
          <w:color w:val="000000"/>
          <w:sz w:val="23"/>
          <w:szCs w:val="23"/>
        </w:rPr>
      </w:pPr>
    </w:p>
    <w:p w:rsidR="00EC1523" w:rsidRPr="00EC1523" w:rsidRDefault="00EC1523" w:rsidP="00EC1523">
      <w:pPr>
        <w:spacing w:after="200"/>
        <w:contextualSpacing/>
        <w:jc w:val="both"/>
        <w:rPr>
          <w:rFonts w:eastAsia="Calibri"/>
          <w:b/>
          <w:i/>
          <w:sz w:val="23"/>
          <w:szCs w:val="23"/>
        </w:rPr>
      </w:pPr>
      <w:r w:rsidRPr="00EC1523">
        <w:rPr>
          <w:rFonts w:eastAsia="Calibri"/>
          <w:b/>
          <w:i/>
          <w:sz w:val="23"/>
          <w:szCs w:val="23"/>
        </w:rPr>
        <w:t>Konsep Analisis Framing</w:t>
      </w:r>
    </w:p>
    <w:p w:rsidR="00EC1523" w:rsidRPr="00EC1523" w:rsidRDefault="00EC1523" w:rsidP="00EC1523">
      <w:pPr>
        <w:spacing w:after="200"/>
        <w:ind w:firstLine="360"/>
        <w:contextualSpacing/>
        <w:jc w:val="both"/>
        <w:rPr>
          <w:rFonts w:eastAsia="Calibri"/>
          <w:b/>
          <w:i/>
          <w:sz w:val="23"/>
          <w:szCs w:val="23"/>
        </w:rPr>
      </w:pPr>
      <w:r w:rsidRPr="00EC1523">
        <w:rPr>
          <w:rFonts w:eastAsia="Calibri"/>
          <w:sz w:val="23"/>
          <w:szCs w:val="23"/>
        </w:rPr>
        <w:t xml:space="preserve">Pada dasarnya, analisis </w:t>
      </w:r>
      <w:r w:rsidRPr="00EC1523">
        <w:rPr>
          <w:rFonts w:eastAsia="Calibri"/>
          <w:i/>
          <w:sz w:val="23"/>
          <w:szCs w:val="23"/>
        </w:rPr>
        <w:t>framing</w:t>
      </w:r>
      <w:r w:rsidRPr="00EC1523">
        <w:rPr>
          <w:rFonts w:eastAsia="Calibri"/>
          <w:sz w:val="23"/>
          <w:szCs w:val="23"/>
        </w:rPr>
        <w:t xml:space="preserve"> merupakan versi terbaru dari pendekatan analisis wacana, khususnya untuk menganalisis teks media.Gagasan mengenai </w:t>
      </w:r>
      <w:r w:rsidRPr="00EC1523">
        <w:rPr>
          <w:rFonts w:eastAsia="Calibri"/>
          <w:i/>
          <w:sz w:val="23"/>
          <w:szCs w:val="23"/>
        </w:rPr>
        <w:t>framing</w:t>
      </w:r>
      <w:r w:rsidRPr="00EC1523">
        <w:rPr>
          <w:rFonts w:eastAsia="Calibri"/>
          <w:sz w:val="23"/>
          <w:szCs w:val="23"/>
        </w:rPr>
        <w:t xml:space="preserve">, pertama kali dilakukan oleh Beterson tahun 1955 (Subibyo, dalam Sobur, 2012:161-162).Mulanya, </w:t>
      </w:r>
      <w:r w:rsidRPr="00EC1523">
        <w:rPr>
          <w:rFonts w:eastAsia="Calibri"/>
          <w:i/>
          <w:sz w:val="23"/>
          <w:szCs w:val="23"/>
        </w:rPr>
        <w:t>frame</w:t>
      </w:r>
      <w:r w:rsidRPr="00EC1523">
        <w:rPr>
          <w:rFonts w:eastAsia="Calibri"/>
          <w:sz w:val="23"/>
          <w:szCs w:val="23"/>
        </w:rPr>
        <w:t xml:space="preserve"> dimaknai sebagai struktur koseptual atau perangkat kepercayaan yang mengorganisir pandangan politik, kebijakan, dan wacana, serta yang menyediakan kategori-kategori standar untuk mengapresiasi realitas.Konsep ini kemudian dikembangkan lebih jauh oleh Goffman pada 1974, yang mengandaikan </w:t>
      </w:r>
      <w:r w:rsidRPr="00EC1523">
        <w:rPr>
          <w:rFonts w:eastAsia="Calibri"/>
          <w:i/>
          <w:sz w:val="23"/>
          <w:szCs w:val="23"/>
        </w:rPr>
        <w:t>frame</w:t>
      </w:r>
      <w:r w:rsidRPr="00EC1523">
        <w:rPr>
          <w:rFonts w:eastAsia="Calibri"/>
          <w:sz w:val="23"/>
          <w:szCs w:val="23"/>
        </w:rPr>
        <w:t xml:space="preserve"> sebagai kepingan-kepingan perilaku (strip of behavior) yang membimbing individu dalam membaca realitas (Sobur, 2012:162).</w:t>
      </w:r>
    </w:p>
    <w:p w:rsidR="00EC1523" w:rsidRPr="00EC1523" w:rsidRDefault="00EC1523" w:rsidP="00EC1523">
      <w:pPr>
        <w:spacing w:after="200"/>
        <w:ind w:firstLine="360"/>
        <w:contextualSpacing/>
        <w:jc w:val="both"/>
        <w:rPr>
          <w:rFonts w:eastAsia="Calibri"/>
          <w:sz w:val="23"/>
          <w:szCs w:val="23"/>
        </w:rPr>
      </w:pPr>
      <w:r w:rsidRPr="00EC1523">
        <w:rPr>
          <w:rFonts w:eastAsia="Calibri"/>
          <w:sz w:val="23"/>
          <w:szCs w:val="23"/>
        </w:rPr>
        <w:t xml:space="preserve">Konsep tentang </w:t>
      </w:r>
      <w:r w:rsidRPr="00EC1523">
        <w:rPr>
          <w:rFonts w:eastAsia="Calibri"/>
          <w:i/>
          <w:sz w:val="23"/>
          <w:szCs w:val="23"/>
        </w:rPr>
        <w:t>framing</w:t>
      </w:r>
      <w:r w:rsidRPr="00EC1523">
        <w:rPr>
          <w:rFonts w:eastAsia="Calibri"/>
          <w:sz w:val="23"/>
          <w:szCs w:val="23"/>
        </w:rPr>
        <w:t xml:space="preserve"> atau </w:t>
      </w:r>
      <w:r w:rsidRPr="00EC1523">
        <w:rPr>
          <w:rFonts w:eastAsia="Calibri"/>
          <w:i/>
          <w:sz w:val="23"/>
          <w:szCs w:val="23"/>
        </w:rPr>
        <w:t>frame</w:t>
      </w:r>
      <w:r w:rsidRPr="00EC1523">
        <w:rPr>
          <w:rFonts w:eastAsia="Calibri"/>
          <w:sz w:val="23"/>
          <w:szCs w:val="23"/>
        </w:rPr>
        <w:t xml:space="preserve"> sendiri bukan murni konsep ilmu komunikasi, </w:t>
      </w:r>
      <w:proofErr w:type="gramStart"/>
      <w:r w:rsidRPr="00EC1523">
        <w:rPr>
          <w:rFonts w:eastAsia="Calibri"/>
          <w:sz w:val="23"/>
          <w:szCs w:val="23"/>
        </w:rPr>
        <w:t>akan</w:t>
      </w:r>
      <w:proofErr w:type="gramEnd"/>
      <w:r w:rsidRPr="00EC1523">
        <w:rPr>
          <w:rFonts w:eastAsia="Calibri"/>
          <w:sz w:val="23"/>
          <w:szCs w:val="23"/>
        </w:rPr>
        <w:t xml:space="preserve"> tetapi dipinjam dari ilmu kognitif (psikologi). </w:t>
      </w:r>
      <w:proofErr w:type="gramStart"/>
      <w:r w:rsidRPr="00EC1523">
        <w:rPr>
          <w:rFonts w:eastAsia="Calibri"/>
          <w:sz w:val="23"/>
          <w:szCs w:val="23"/>
        </w:rPr>
        <w:t xml:space="preserve">Dalam praktiknya, analisis </w:t>
      </w:r>
      <w:r w:rsidRPr="00EC1523">
        <w:rPr>
          <w:rFonts w:eastAsia="Calibri"/>
          <w:i/>
          <w:sz w:val="23"/>
          <w:szCs w:val="23"/>
        </w:rPr>
        <w:t>framing</w:t>
      </w:r>
      <w:r w:rsidRPr="00EC1523">
        <w:rPr>
          <w:rFonts w:eastAsia="Calibri"/>
          <w:sz w:val="23"/>
          <w:szCs w:val="23"/>
        </w:rPr>
        <w:t xml:space="preserve"> juga membuka peluang bagi implementasi konsep-konsep sosiologi, politik, dan kultural untuk menganalisis dan dianalisis </w:t>
      </w:r>
      <w:r w:rsidRPr="00EC1523">
        <w:rPr>
          <w:rFonts w:eastAsia="Calibri"/>
          <w:sz w:val="23"/>
          <w:szCs w:val="23"/>
        </w:rPr>
        <w:lastRenderedPageBreak/>
        <w:t>berdasarkan konteks sosiologi, politis, atau kultural yang melingkupinya (Sudibyo, dalam Sobur, 2012:162).</w:t>
      </w:r>
      <w:proofErr w:type="gramEnd"/>
    </w:p>
    <w:p w:rsidR="00EC1523" w:rsidRPr="00EC1523" w:rsidRDefault="00EC1523" w:rsidP="00EC1523">
      <w:pPr>
        <w:spacing w:after="200"/>
        <w:ind w:firstLine="360"/>
        <w:contextualSpacing/>
        <w:jc w:val="both"/>
        <w:rPr>
          <w:rFonts w:eastAsia="Calibri"/>
          <w:sz w:val="23"/>
          <w:szCs w:val="23"/>
        </w:rPr>
      </w:pPr>
    </w:p>
    <w:p w:rsidR="00EC1523" w:rsidRPr="00EC1523" w:rsidRDefault="00EC1523" w:rsidP="00EC1523">
      <w:pPr>
        <w:spacing w:after="200"/>
        <w:contextualSpacing/>
        <w:jc w:val="both"/>
        <w:rPr>
          <w:rFonts w:eastAsia="Calibri"/>
          <w:b/>
          <w:i/>
          <w:sz w:val="23"/>
          <w:szCs w:val="23"/>
        </w:rPr>
      </w:pPr>
      <w:r w:rsidRPr="00EC1523">
        <w:rPr>
          <w:rFonts w:eastAsia="Calibri"/>
          <w:b/>
          <w:i/>
          <w:sz w:val="23"/>
          <w:szCs w:val="23"/>
        </w:rPr>
        <w:t>Teknik Analisis Framing</w:t>
      </w:r>
    </w:p>
    <w:p w:rsidR="00EC1523" w:rsidRPr="00EC1523" w:rsidRDefault="00EC1523" w:rsidP="00EC1523">
      <w:pPr>
        <w:spacing w:after="200"/>
        <w:ind w:firstLine="360"/>
        <w:contextualSpacing/>
        <w:jc w:val="both"/>
        <w:rPr>
          <w:rFonts w:eastAsia="Calibri"/>
          <w:b/>
          <w:i/>
          <w:sz w:val="23"/>
          <w:szCs w:val="23"/>
        </w:rPr>
      </w:pPr>
      <w:r w:rsidRPr="00EC1523">
        <w:rPr>
          <w:rFonts w:eastAsia="Calibri"/>
          <w:sz w:val="23"/>
          <w:szCs w:val="23"/>
        </w:rPr>
        <w:t>Secara teknis, tidak mungkin bagai seorang jurnalis untuk mem-</w:t>
      </w:r>
      <w:r w:rsidRPr="00EC1523">
        <w:rPr>
          <w:rFonts w:eastAsia="Calibri"/>
          <w:i/>
          <w:sz w:val="23"/>
          <w:szCs w:val="23"/>
        </w:rPr>
        <w:t>framing</w:t>
      </w:r>
      <w:r w:rsidRPr="00EC1523">
        <w:rPr>
          <w:rFonts w:eastAsia="Calibri"/>
          <w:sz w:val="23"/>
          <w:szCs w:val="23"/>
        </w:rPr>
        <w:t xml:space="preserve"> seluruh bagian berita.Artinya, hanya bagian dari kejadian-kejadian (happening) penting dalam sebuah berita saja yang menjadi objek </w:t>
      </w:r>
      <w:r w:rsidRPr="00EC1523">
        <w:rPr>
          <w:rFonts w:eastAsia="Calibri"/>
          <w:i/>
          <w:sz w:val="23"/>
          <w:szCs w:val="23"/>
        </w:rPr>
        <w:t>framing</w:t>
      </w:r>
      <w:r w:rsidRPr="00EC1523">
        <w:rPr>
          <w:rFonts w:eastAsia="Calibri"/>
          <w:sz w:val="23"/>
          <w:szCs w:val="23"/>
        </w:rPr>
        <w:t xml:space="preserve"> jurnalis.Namun, bagian-bagian kejadian penting ini sendiri merupakan salah satu yang sangat penting diketahui khalayak.Aspek lainya adalan peristiwa atau ide yang diberikan.</w:t>
      </w:r>
    </w:p>
    <w:p w:rsidR="00EC1523" w:rsidRPr="00EC1523" w:rsidRDefault="00EC1523" w:rsidP="00EC1523">
      <w:pPr>
        <w:ind w:firstLine="360"/>
        <w:jc w:val="both"/>
        <w:rPr>
          <w:rFonts w:eastAsia="Times New Roman"/>
          <w:sz w:val="23"/>
          <w:szCs w:val="23"/>
        </w:rPr>
      </w:pPr>
      <w:r w:rsidRPr="00EC1523">
        <w:rPr>
          <w:rFonts w:eastAsia="Times New Roman"/>
          <w:sz w:val="23"/>
          <w:szCs w:val="23"/>
        </w:rPr>
        <w:t xml:space="preserve">Menurut Entman (Qodari, 2000:20), </w:t>
      </w:r>
      <w:r w:rsidRPr="00EC1523">
        <w:rPr>
          <w:rFonts w:eastAsia="Times New Roman"/>
          <w:i/>
          <w:sz w:val="23"/>
          <w:szCs w:val="23"/>
        </w:rPr>
        <w:t>framing</w:t>
      </w:r>
      <w:r w:rsidRPr="00EC1523">
        <w:rPr>
          <w:rFonts w:eastAsia="Times New Roman"/>
          <w:sz w:val="23"/>
          <w:szCs w:val="23"/>
        </w:rPr>
        <w:t xml:space="preserve"> dalam berita dilakukan dengan empat cara, yakni: pertama, pada identifikasi masalah (problem identification), yaitu peristiwa dilihat sebagai apa dan dengan nilai positif atau negatif apa; kedua, pada identifikasi penyebab masalah (causal interpretation), yaitu siapa yang diangap sebagai penyebab masalah; ketiga, pada evaluasi moral ( moral evaluation), yaitu penilian atas penyebab masalah; dan keempat, saran penanggulangan masalah (treatment recommendation), yaitu menawarkan suatu cara penanganan masalah dan kadang kala memprediksikan hasilnya (Sobur, 2012:172).</w:t>
      </w:r>
    </w:p>
    <w:p w:rsidR="00EC1523" w:rsidRPr="00EC1523" w:rsidRDefault="00EC1523" w:rsidP="00EC1523">
      <w:pPr>
        <w:widowControl w:val="0"/>
        <w:autoSpaceDE w:val="0"/>
        <w:autoSpaceDN w:val="0"/>
        <w:jc w:val="both"/>
        <w:rPr>
          <w:rFonts w:eastAsia="TimesNewRomanPSMT"/>
          <w:sz w:val="23"/>
          <w:szCs w:val="23"/>
          <w:lang w:val="id-ID"/>
        </w:rPr>
      </w:pPr>
    </w:p>
    <w:p w:rsidR="00EC1523" w:rsidRPr="00EC1523" w:rsidRDefault="00EC1523" w:rsidP="00EC1523">
      <w:pPr>
        <w:spacing w:after="200"/>
        <w:contextualSpacing/>
        <w:jc w:val="both"/>
        <w:rPr>
          <w:rFonts w:eastAsia="Calibri"/>
          <w:b/>
          <w:i/>
          <w:sz w:val="23"/>
          <w:szCs w:val="23"/>
        </w:rPr>
      </w:pPr>
      <w:r w:rsidRPr="00EC1523">
        <w:rPr>
          <w:rFonts w:eastAsia="Calibri"/>
          <w:b/>
          <w:i/>
          <w:sz w:val="23"/>
          <w:szCs w:val="23"/>
        </w:rPr>
        <w:t>Model Framing Zhongdan Pan dan Gerald M. Kosicki</w:t>
      </w:r>
    </w:p>
    <w:p w:rsidR="00EC1523" w:rsidRPr="00EC1523" w:rsidRDefault="00EC1523" w:rsidP="00EC1523">
      <w:pPr>
        <w:numPr>
          <w:ilvl w:val="0"/>
          <w:numId w:val="10"/>
        </w:numPr>
        <w:spacing w:after="200"/>
        <w:ind w:left="284" w:hanging="284"/>
        <w:contextualSpacing/>
        <w:jc w:val="both"/>
        <w:rPr>
          <w:rFonts w:eastAsia="Calibri"/>
          <w:sz w:val="23"/>
          <w:szCs w:val="23"/>
        </w:rPr>
      </w:pPr>
      <w:r w:rsidRPr="00EC1523">
        <w:rPr>
          <w:rFonts w:eastAsia="Calibri"/>
          <w:sz w:val="23"/>
          <w:szCs w:val="23"/>
        </w:rPr>
        <w:t>Konsepsi Psikologi</w:t>
      </w:r>
    </w:p>
    <w:p w:rsidR="00EC1523" w:rsidRPr="00EC1523" w:rsidRDefault="00EC1523" w:rsidP="00EC1523">
      <w:pPr>
        <w:spacing w:after="200"/>
        <w:ind w:firstLine="284"/>
        <w:contextualSpacing/>
        <w:jc w:val="both"/>
        <w:rPr>
          <w:rFonts w:eastAsia="Calibri"/>
          <w:sz w:val="23"/>
          <w:szCs w:val="23"/>
        </w:rPr>
      </w:pPr>
      <w:proofErr w:type="gramStart"/>
      <w:r w:rsidRPr="00EC1523">
        <w:rPr>
          <w:rFonts w:eastAsia="Calibri"/>
          <w:i/>
          <w:sz w:val="23"/>
          <w:szCs w:val="23"/>
        </w:rPr>
        <w:t>Framing</w:t>
      </w:r>
      <w:r w:rsidRPr="00EC1523">
        <w:rPr>
          <w:rFonts w:eastAsia="Calibri"/>
          <w:sz w:val="23"/>
          <w:szCs w:val="23"/>
        </w:rPr>
        <w:t xml:space="preserve"> dalam konsepsi ini lebih menekankan bagaimana seorang memproses suatu informasi dalam dirinya.</w:t>
      </w:r>
      <w:r w:rsidRPr="00EC1523">
        <w:rPr>
          <w:rFonts w:eastAsia="Calibri"/>
          <w:i/>
          <w:sz w:val="23"/>
          <w:szCs w:val="23"/>
        </w:rPr>
        <w:t>Framing</w:t>
      </w:r>
      <w:r w:rsidRPr="00EC1523">
        <w:rPr>
          <w:rFonts w:eastAsia="Calibri"/>
          <w:sz w:val="23"/>
          <w:szCs w:val="23"/>
        </w:rPr>
        <w:t xml:space="preserve"> dalam konsepsi ini menonjolkan aspek koknitif seseorang.Elemen-elemen yang diseleksi dari suatu isu atau peristiwa tersebut menjadi lebih penting dalam mengetahui pertimbangan dalam membuat keputusan tentang realitas.</w:t>
      </w:r>
      <w:proofErr w:type="gramEnd"/>
    </w:p>
    <w:p w:rsidR="00EC1523" w:rsidRPr="00EC1523" w:rsidRDefault="00EC1523" w:rsidP="00EC1523">
      <w:pPr>
        <w:spacing w:after="200"/>
        <w:contextualSpacing/>
        <w:jc w:val="both"/>
        <w:rPr>
          <w:rFonts w:eastAsia="Calibri"/>
          <w:b/>
          <w:i/>
          <w:sz w:val="23"/>
          <w:szCs w:val="23"/>
        </w:rPr>
      </w:pPr>
    </w:p>
    <w:p w:rsidR="00EC1523" w:rsidRPr="00EC1523" w:rsidRDefault="00EC1523" w:rsidP="00EC1523">
      <w:pPr>
        <w:numPr>
          <w:ilvl w:val="0"/>
          <w:numId w:val="10"/>
        </w:numPr>
        <w:spacing w:after="200"/>
        <w:ind w:left="284" w:hanging="284"/>
        <w:contextualSpacing/>
        <w:jc w:val="both"/>
        <w:rPr>
          <w:rFonts w:eastAsia="Calibri"/>
          <w:sz w:val="23"/>
          <w:szCs w:val="23"/>
        </w:rPr>
      </w:pPr>
      <w:r w:rsidRPr="00EC1523">
        <w:rPr>
          <w:rFonts w:eastAsia="Calibri"/>
          <w:sz w:val="23"/>
          <w:szCs w:val="23"/>
        </w:rPr>
        <w:t>Konsepsi Sosiologi</w:t>
      </w:r>
    </w:p>
    <w:p w:rsidR="00EC1523" w:rsidRPr="00EC1523" w:rsidRDefault="00EC1523" w:rsidP="00EC1523">
      <w:pPr>
        <w:spacing w:after="200"/>
        <w:ind w:firstLine="284"/>
        <w:contextualSpacing/>
        <w:jc w:val="both"/>
        <w:rPr>
          <w:rFonts w:eastAsia="Calibri"/>
          <w:sz w:val="23"/>
          <w:szCs w:val="23"/>
        </w:rPr>
      </w:pPr>
      <w:r w:rsidRPr="00EC1523">
        <w:rPr>
          <w:rFonts w:eastAsia="Calibri"/>
          <w:sz w:val="23"/>
          <w:szCs w:val="23"/>
          <w:lang w:val="id-ID"/>
        </w:rPr>
        <w:t xml:space="preserve">Dalam pandangan ini lebih menekankan sebagaimana melakukan konstruksi sosial atas suatu realitas. </w:t>
      </w:r>
      <w:r w:rsidRPr="00EC1523">
        <w:rPr>
          <w:rFonts w:eastAsia="Calibri"/>
          <w:i/>
          <w:sz w:val="23"/>
          <w:szCs w:val="23"/>
          <w:lang w:val="id-ID"/>
        </w:rPr>
        <w:t>Frame</w:t>
      </w:r>
      <w:r w:rsidRPr="00EC1523">
        <w:rPr>
          <w:rFonts w:eastAsia="Calibri"/>
          <w:sz w:val="23"/>
          <w:szCs w:val="23"/>
          <w:lang w:val="id-ID"/>
        </w:rPr>
        <w:t xml:space="preserve"> ini difahami sebagai proses bagaimana seseorang mengklasifikasikan, mengorganisasikan, dan mengafsirkan pengalaman sosialnya untuk mengerti dirinya dan realitas diluar darinya. </w:t>
      </w:r>
      <w:r w:rsidRPr="00EC1523">
        <w:rPr>
          <w:rFonts w:eastAsia="Calibri"/>
          <w:i/>
          <w:sz w:val="23"/>
          <w:szCs w:val="23"/>
          <w:lang w:val="id-ID"/>
        </w:rPr>
        <w:t>Frame</w:t>
      </w:r>
      <w:r w:rsidRPr="00EC1523">
        <w:rPr>
          <w:rFonts w:eastAsia="Calibri"/>
          <w:sz w:val="23"/>
          <w:szCs w:val="23"/>
          <w:lang w:val="id-ID"/>
        </w:rPr>
        <w:t xml:space="preserve"> disini berfungsi membuat sesuatu realitas menjadi teridentifikasi, dan dapat dipahami karena sudah dilabeli dengan label tertentu (Eriyanto, 2012:291).</w:t>
      </w:r>
    </w:p>
    <w:p w:rsidR="00EC1523" w:rsidRPr="00EC1523" w:rsidRDefault="00EC1523" w:rsidP="00EC1523">
      <w:pPr>
        <w:spacing w:after="200"/>
        <w:contextualSpacing/>
        <w:jc w:val="both"/>
        <w:rPr>
          <w:rFonts w:eastAsia="Calibri"/>
          <w:sz w:val="23"/>
          <w:szCs w:val="23"/>
        </w:rPr>
      </w:pPr>
      <w:r w:rsidRPr="00EC1523">
        <w:rPr>
          <w:rFonts w:eastAsia="Calibri"/>
          <w:sz w:val="23"/>
          <w:szCs w:val="23"/>
        </w:rPr>
        <w:t xml:space="preserve">Zhongdan Pan </w:t>
      </w:r>
      <w:proofErr w:type="gramStart"/>
      <w:r w:rsidRPr="00EC1523">
        <w:rPr>
          <w:rFonts w:eastAsia="Calibri"/>
          <w:sz w:val="23"/>
          <w:szCs w:val="23"/>
        </w:rPr>
        <w:t>dan</w:t>
      </w:r>
      <w:proofErr w:type="gramEnd"/>
      <w:r w:rsidRPr="00EC1523">
        <w:rPr>
          <w:rFonts w:eastAsia="Calibri"/>
          <w:sz w:val="23"/>
          <w:szCs w:val="23"/>
        </w:rPr>
        <w:t xml:space="preserve"> Gerald M. Kosicki (1992) melalui tulisan mereka “</w:t>
      </w:r>
      <w:r w:rsidRPr="00EC1523">
        <w:rPr>
          <w:rFonts w:eastAsia="Calibri"/>
          <w:i/>
          <w:sz w:val="23"/>
          <w:szCs w:val="23"/>
        </w:rPr>
        <w:t>Framing Analysis: An Approach to News Discourse</w:t>
      </w:r>
      <w:r w:rsidRPr="00EC1523">
        <w:rPr>
          <w:rFonts w:eastAsia="Calibri"/>
          <w:sz w:val="23"/>
          <w:szCs w:val="23"/>
        </w:rPr>
        <w:t xml:space="preserve">” mengoprasionalisasikan empat dimensi struktural teks berita sebagai perangkat </w:t>
      </w:r>
      <w:r w:rsidRPr="00EC1523">
        <w:rPr>
          <w:rFonts w:eastAsia="Calibri"/>
          <w:i/>
          <w:sz w:val="23"/>
          <w:szCs w:val="23"/>
        </w:rPr>
        <w:t>framing</w:t>
      </w:r>
      <w:r w:rsidRPr="00EC1523">
        <w:rPr>
          <w:rFonts w:eastAsia="Calibri"/>
          <w:sz w:val="23"/>
          <w:szCs w:val="23"/>
        </w:rPr>
        <w:t xml:space="preserve">: sintaksis, skrip, tematik, dan retoris. Keempat dimensi struktural membentuk semacam tema yang mempertautkan elemen-elemen semantik narasi berita dalam suatu koherensi global.Model ini berasumsi bahwa setiap berita mempunyai </w:t>
      </w:r>
      <w:r w:rsidRPr="00EC1523">
        <w:rPr>
          <w:rFonts w:eastAsia="Calibri"/>
          <w:i/>
          <w:sz w:val="23"/>
          <w:szCs w:val="23"/>
        </w:rPr>
        <w:t>frame</w:t>
      </w:r>
      <w:r w:rsidRPr="00EC1523">
        <w:rPr>
          <w:rFonts w:eastAsia="Calibri"/>
          <w:sz w:val="23"/>
          <w:szCs w:val="23"/>
        </w:rPr>
        <w:t xml:space="preserve"> yang berfungsi sebagai pusat organisasi ide.</w:t>
      </w:r>
      <w:r w:rsidRPr="00EC1523">
        <w:rPr>
          <w:rFonts w:eastAsia="Calibri"/>
          <w:i/>
          <w:sz w:val="23"/>
          <w:szCs w:val="23"/>
        </w:rPr>
        <w:t>Frame</w:t>
      </w:r>
      <w:r w:rsidRPr="00EC1523">
        <w:rPr>
          <w:rFonts w:eastAsia="Calibri"/>
          <w:sz w:val="23"/>
          <w:szCs w:val="23"/>
        </w:rPr>
        <w:t xml:space="preserve"> merupakan suatu ide yang dihubungkan dengan elemen yang berada dalam teks berita-kutipan sumber, latar informasi, pemakaian kata atau kalimat tertentu-ke dalam teks secara keseluruhan. </w:t>
      </w:r>
      <w:r w:rsidRPr="00EC1523">
        <w:rPr>
          <w:rFonts w:eastAsia="Calibri"/>
          <w:i/>
          <w:sz w:val="23"/>
          <w:szCs w:val="23"/>
        </w:rPr>
        <w:t>Frame</w:t>
      </w:r>
      <w:r w:rsidRPr="00EC1523">
        <w:rPr>
          <w:rFonts w:eastAsia="Calibri"/>
          <w:sz w:val="23"/>
          <w:szCs w:val="23"/>
        </w:rPr>
        <w:t xml:space="preserve"> </w:t>
      </w:r>
      <w:r w:rsidRPr="00EC1523">
        <w:rPr>
          <w:rFonts w:eastAsia="Calibri"/>
          <w:sz w:val="23"/>
          <w:szCs w:val="23"/>
        </w:rPr>
        <w:lastRenderedPageBreak/>
        <w:t xml:space="preserve">berhubungan dengan makna. </w:t>
      </w:r>
      <w:proofErr w:type="gramStart"/>
      <w:r w:rsidRPr="00EC1523">
        <w:rPr>
          <w:rFonts w:eastAsia="Calibri"/>
          <w:sz w:val="23"/>
          <w:szCs w:val="23"/>
        </w:rPr>
        <w:t>Bagaimana seseorang memaknai suatu peristiwa, dapat dilihat dari perangkat tanda yang dimunculkan dalam teks (Sobur, 2012:175).</w:t>
      </w:r>
      <w:proofErr w:type="gramEnd"/>
    </w:p>
    <w:p w:rsidR="00EC1523" w:rsidRPr="00EC1523" w:rsidRDefault="00EC1523" w:rsidP="00EC1523">
      <w:pPr>
        <w:ind w:firstLine="426"/>
        <w:jc w:val="both"/>
        <w:rPr>
          <w:rFonts w:eastAsia="Times New Roman"/>
          <w:sz w:val="23"/>
          <w:szCs w:val="23"/>
        </w:rPr>
      </w:pPr>
      <w:r w:rsidRPr="00EC1523">
        <w:rPr>
          <w:rFonts w:eastAsia="Times New Roman"/>
          <w:sz w:val="23"/>
          <w:szCs w:val="23"/>
        </w:rPr>
        <w:t xml:space="preserve">Struktur sintaksis bisa diamati dari bagian berita.Sintaksis berhubungan dengan bagaimana wartawan menyusun peristiwa-pernyataan, opini, kutipan, pengamatan atas peristiwa-peristiwa ke dalam bentuk suatu kisah berita.Dengan demikian, struktur sinteksis ini bisa diamati dari berbagai berita (headline yang dipilih, lead yang dipakai, latar informasi yang dijadikan sandaran, sumber yang dikutip, dan sebagainya).Struktur skrip melihat begaimana strategi bercerita atau bertutur yang dipakai wartawan dalam mengemas peristiwa. Kemudian, struktur tematik berhubungan dengan </w:t>
      </w:r>
      <w:proofErr w:type="gramStart"/>
      <w:r w:rsidRPr="00EC1523">
        <w:rPr>
          <w:rFonts w:eastAsia="Times New Roman"/>
          <w:sz w:val="23"/>
          <w:szCs w:val="23"/>
        </w:rPr>
        <w:t>cara</w:t>
      </w:r>
      <w:proofErr w:type="gramEnd"/>
      <w:r w:rsidRPr="00EC1523">
        <w:rPr>
          <w:rFonts w:eastAsia="Times New Roman"/>
          <w:sz w:val="23"/>
          <w:szCs w:val="23"/>
        </w:rPr>
        <w:t xml:space="preserve"> wartawan mengungkapkan pandangannya atas peristiwa ke dalam proporsi, kalimat, atau hubungan antar kalimat yang membentuk teks secara keseluruhan. Struktur ini </w:t>
      </w:r>
      <w:proofErr w:type="gramStart"/>
      <w:r w:rsidRPr="00EC1523">
        <w:rPr>
          <w:rFonts w:eastAsia="Times New Roman"/>
          <w:sz w:val="23"/>
          <w:szCs w:val="23"/>
        </w:rPr>
        <w:t>akan</w:t>
      </w:r>
      <w:proofErr w:type="gramEnd"/>
      <w:r w:rsidRPr="00EC1523">
        <w:rPr>
          <w:rFonts w:eastAsia="Times New Roman"/>
          <w:sz w:val="23"/>
          <w:szCs w:val="23"/>
        </w:rPr>
        <w:t xml:space="preserve"> melihat bagaimana pemahaman itu diwujudkan kedalam bentuk yang lebih kecil. Sedangkan struktur retoris berhubungan dengan </w:t>
      </w:r>
      <w:proofErr w:type="gramStart"/>
      <w:r w:rsidRPr="00EC1523">
        <w:rPr>
          <w:rFonts w:eastAsia="Times New Roman"/>
          <w:sz w:val="23"/>
          <w:szCs w:val="23"/>
        </w:rPr>
        <w:t>cara</w:t>
      </w:r>
      <w:proofErr w:type="gramEnd"/>
      <w:r w:rsidRPr="00EC1523">
        <w:rPr>
          <w:rFonts w:eastAsia="Times New Roman"/>
          <w:sz w:val="23"/>
          <w:szCs w:val="23"/>
        </w:rPr>
        <w:t xml:space="preserve"> wartawan menekankan arti tertentu. Dengan kata </w:t>
      </w:r>
      <w:proofErr w:type="gramStart"/>
      <w:r w:rsidRPr="00EC1523">
        <w:rPr>
          <w:rFonts w:eastAsia="Times New Roman"/>
          <w:sz w:val="23"/>
          <w:szCs w:val="23"/>
        </w:rPr>
        <w:t>lain</w:t>
      </w:r>
      <w:proofErr w:type="gramEnd"/>
      <w:r w:rsidRPr="00EC1523">
        <w:rPr>
          <w:rFonts w:eastAsia="Times New Roman"/>
          <w:sz w:val="23"/>
          <w:szCs w:val="23"/>
        </w:rPr>
        <w:t xml:space="preserve">, struktur retoris melihat pemakaian pilihan kata, idiom, grafik, gambar, yang juga dipakai guna memberi penekanan pada arti tertentu. </w:t>
      </w:r>
    </w:p>
    <w:p w:rsidR="00EC1523" w:rsidRPr="00EC1523" w:rsidRDefault="00EC1523" w:rsidP="00EC1523">
      <w:pPr>
        <w:widowControl w:val="0"/>
        <w:autoSpaceDE w:val="0"/>
        <w:autoSpaceDN w:val="0"/>
        <w:jc w:val="both"/>
        <w:rPr>
          <w:rFonts w:eastAsia="TimesNewRomanPSMT"/>
          <w:b/>
          <w:bCs/>
          <w:sz w:val="23"/>
          <w:szCs w:val="23"/>
        </w:rPr>
      </w:pPr>
    </w:p>
    <w:p w:rsidR="00EC1523" w:rsidRPr="00EC1523" w:rsidRDefault="00EC1523" w:rsidP="00EC1523">
      <w:pPr>
        <w:autoSpaceDE w:val="0"/>
        <w:autoSpaceDN w:val="0"/>
        <w:adjustRightInd w:val="0"/>
        <w:jc w:val="both"/>
        <w:rPr>
          <w:rFonts w:eastAsia="Calibri"/>
          <w:b/>
          <w:i/>
          <w:sz w:val="23"/>
          <w:szCs w:val="23"/>
        </w:rPr>
      </w:pPr>
      <w:r w:rsidRPr="00EC1523">
        <w:rPr>
          <w:rFonts w:eastAsia="Calibri"/>
          <w:b/>
          <w:i/>
          <w:sz w:val="23"/>
          <w:szCs w:val="23"/>
        </w:rPr>
        <w:t>Pengertian Berita</w:t>
      </w:r>
    </w:p>
    <w:p w:rsidR="00EC1523" w:rsidRPr="00EC1523" w:rsidRDefault="00EC1523" w:rsidP="00EC1523">
      <w:pPr>
        <w:autoSpaceDE w:val="0"/>
        <w:autoSpaceDN w:val="0"/>
        <w:adjustRightInd w:val="0"/>
        <w:ind w:firstLine="426"/>
        <w:jc w:val="both"/>
        <w:rPr>
          <w:rFonts w:eastAsia="Calibri"/>
          <w:sz w:val="23"/>
          <w:szCs w:val="23"/>
        </w:rPr>
      </w:pPr>
      <w:r w:rsidRPr="00EC1523">
        <w:rPr>
          <w:rFonts w:eastAsia="Calibri"/>
          <w:sz w:val="23"/>
          <w:szCs w:val="23"/>
        </w:rPr>
        <w:t xml:space="preserve">Begitu banyak definisi berita atau “news” yang dapat diketahui dari berbagai literatur, yang satu </w:t>
      </w:r>
      <w:proofErr w:type="gramStart"/>
      <w:r w:rsidRPr="00EC1523">
        <w:rPr>
          <w:rFonts w:eastAsia="Calibri"/>
          <w:sz w:val="23"/>
          <w:szCs w:val="23"/>
        </w:rPr>
        <w:t>sama</w:t>
      </w:r>
      <w:proofErr w:type="gramEnd"/>
      <w:r w:rsidRPr="00EC1523">
        <w:rPr>
          <w:rFonts w:eastAsia="Calibri"/>
          <w:sz w:val="23"/>
          <w:szCs w:val="23"/>
        </w:rPr>
        <w:t xml:space="preserve"> lain berbeda disebakan pandangannya dari sudut yang berbeda. </w:t>
      </w:r>
    </w:p>
    <w:p w:rsidR="00EC1523" w:rsidRPr="00EC1523" w:rsidRDefault="00EC1523" w:rsidP="00EC1523">
      <w:pPr>
        <w:autoSpaceDE w:val="0"/>
        <w:autoSpaceDN w:val="0"/>
        <w:adjustRightInd w:val="0"/>
        <w:jc w:val="both"/>
        <w:rPr>
          <w:rFonts w:eastAsia="Calibri"/>
          <w:sz w:val="23"/>
          <w:szCs w:val="23"/>
        </w:rPr>
      </w:pPr>
      <w:r w:rsidRPr="00EC1523">
        <w:rPr>
          <w:rFonts w:eastAsia="Calibri"/>
          <w:sz w:val="23"/>
          <w:szCs w:val="23"/>
        </w:rPr>
        <w:t xml:space="preserve">Menurut Astrid S Susanto Sunario, berita adalah suatu pelaporan tentang suatu kejadian yang dianggap penting (Sunario, 1993:159). </w:t>
      </w:r>
      <w:proofErr w:type="gramStart"/>
      <w:r w:rsidRPr="00EC1523">
        <w:rPr>
          <w:rFonts w:eastAsia="Calibri"/>
          <w:sz w:val="23"/>
          <w:szCs w:val="23"/>
        </w:rPr>
        <w:t>Mitchell V. Charnley mendefinisikan berita sebagai laporan aktual tentang fakta-fakta dan opini yang menarik atau penting atau keduanya, bagi sejumlah besar orang (Kusumaningrat, 2005:39).</w:t>
      </w:r>
      <w:proofErr w:type="gramEnd"/>
    </w:p>
    <w:p w:rsidR="00EC1523" w:rsidRPr="00EC1523" w:rsidRDefault="00EC1523" w:rsidP="00EC1523">
      <w:pPr>
        <w:autoSpaceDE w:val="0"/>
        <w:autoSpaceDN w:val="0"/>
        <w:adjustRightInd w:val="0"/>
        <w:ind w:firstLine="426"/>
        <w:jc w:val="both"/>
        <w:rPr>
          <w:rFonts w:eastAsia="Calibri"/>
          <w:sz w:val="23"/>
          <w:szCs w:val="23"/>
        </w:rPr>
      </w:pPr>
      <w:r w:rsidRPr="00EC1523">
        <w:rPr>
          <w:rFonts w:eastAsia="Calibri"/>
          <w:sz w:val="23"/>
          <w:szCs w:val="23"/>
        </w:rPr>
        <w:t>Dalam definisi jurnalistik, Assegaff menyatakan berita adalah laporan tentang fakta atau ide yang termassa, yang dipilih oleh staff redaksi suatu harian untuk disiarkan, yang dapat menarik hatian pembaca, entah karena ia luar biasa, entah karena penting atau akibatnya, entah pula karena dia mencakup segi-segi human interest seperti humor, emosi, dan ketegangan (Assegaff, dalam Sumadiria, 2005:64-65).</w:t>
      </w:r>
    </w:p>
    <w:p w:rsidR="00EC1523" w:rsidRPr="00EC1523" w:rsidRDefault="00EC1523" w:rsidP="00EC1523">
      <w:pPr>
        <w:ind w:firstLine="426"/>
        <w:contextualSpacing/>
        <w:jc w:val="both"/>
        <w:rPr>
          <w:rFonts w:eastAsia="Calibri"/>
          <w:sz w:val="23"/>
          <w:szCs w:val="23"/>
          <w:lang w:val="id-ID"/>
        </w:rPr>
      </w:pPr>
      <w:r w:rsidRPr="00EC1523">
        <w:rPr>
          <w:rFonts w:eastAsia="Calibri"/>
          <w:sz w:val="23"/>
          <w:szCs w:val="23"/>
          <w:lang w:val="id-ID"/>
        </w:rPr>
        <w:t>Berita lahir dari peristiwa-peristiwa yang terjadi di dunia. Namun, tidak semua layak atau mempunyai nilai berita. Beberapa elemen nilai berita yang mendasari pelaporan kisah berita, ialah (Santana, 2005:18-20) :</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Immediacy, </w:t>
      </w:r>
      <w:r w:rsidRPr="00EC1523">
        <w:rPr>
          <w:rFonts w:eastAsia="Calibri"/>
          <w:sz w:val="23"/>
          <w:szCs w:val="23"/>
          <w:lang w:val="id-ID"/>
        </w:rPr>
        <w:t xml:space="preserve">kerap diistilahkan dengan </w:t>
      </w:r>
      <w:r w:rsidRPr="00EC1523">
        <w:rPr>
          <w:rFonts w:eastAsia="Calibri"/>
          <w:i/>
          <w:sz w:val="23"/>
          <w:szCs w:val="23"/>
          <w:lang w:val="id-ID"/>
        </w:rPr>
        <w:t>timelines.</w:t>
      </w:r>
      <w:r w:rsidRPr="00EC1523">
        <w:rPr>
          <w:rFonts w:eastAsia="Calibri"/>
          <w:sz w:val="23"/>
          <w:szCs w:val="23"/>
          <w:lang w:val="id-ID"/>
        </w:rPr>
        <w:t xml:space="preserve"> artinya terkait dengan kesegeraan peristiwa yang dilaporkan. Sebuah berita sering dinyatakan sebagai laporan dari apa yang baru saja terjadi. Bila peristiwanya terjadi beberapa waktu lalu, hal ini dinamakan sejarah. Unsur waktu sangat penting disini.</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Proximity, </w:t>
      </w:r>
      <w:r w:rsidRPr="00EC1523">
        <w:rPr>
          <w:rFonts w:eastAsia="Calibri"/>
          <w:sz w:val="23"/>
          <w:szCs w:val="23"/>
          <w:lang w:val="id-ID"/>
        </w:rPr>
        <w:t>adalah kedekatan peristiwa dengan pembaca atau pemirsa dalam sejarah keseharian mereka. Khalayak berita akan tertarik dengan berbagai peristiwa yang terjadi di dekatnya, di sekitar kehidupan sehari-harinya.</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lastRenderedPageBreak/>
        <w:t xml:space="preserve">Consequence, </w:t>
      </w:r>
      <w:r w:rsidRPr="00EC1523">
        <w:rPr>
          <w:rFonts w:eastAsia="Calibri"/>
          <w:sz w:val="23"/>
          <w:szCs w:val="23"/>
          <w:lang w:val="id-ID"/>
        </w:rPr>
        <w:t>berita yang mengubah kehidupan pembaca adalah berita yang mengandung nilai konsekuensi. Lewat berita kenaikan gaji pegawai negeri, kenaikan harga BBM, masyarakat dengan segera akan mengikutinya karena terkait dengan konsekuensi kalkulasi ekonomi sehari-hari yang mereka hadapi.</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Conflict, </w:t>
      </w:r>
      <w:r w:rsidRPr="00EC1523">
        <w:rPr>
          <w:rFonts w:eastAsia="Calibri"/>
          <w:sz w:val="23"/>
          <w:szCs w:val="23"/>
          <w:lang w:val="id-ID"/>
        </w:rPr>
        <w:t>perseteruan antarindividu, antartim atau antarnegara merupakan elemen-elemen natural dari berbagai berita-berita yang mengandung konflik.</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Oddity, </w:t>
      </w:r>
      <w:r w:rsidRPr="00EC1523">
        <w:rPr>
          <w:rFonts w:eastAsia="Calibri"/>
          <w:sz w:val="23"/>
          <w:szCs w:val="23"/>
          <w:lang w:val="id-ID"/>
        </w:rPr>
        <w:t>peristiwa yang tidak biasa terjadi (</w:t>
      </w:r>
      <w:r w:rsidRPr="00EC1523">
        <w:rPr>
          <w:rFonts w:eastAsia="Calibri"/>
          <w:i/>
          <w:sz w:val="23"/>
          <w:szCs w:val="23"/>
          <w:lang w:val="id-ID"/>
        </w:rPr>
        <w:t>unussualness</w:t>
      </w:r>
      <w:r w:rsidRPr="00EC1523">
        <w:rPr>
          <w:rFonts w:eastAsia="Calibri"/>
          <w:sz w:val="23"/>
          <w:szCs w:val="23"/>
          <w:lang w:val="id-ID"/>
        </w:rPr>
        <w:t>) ialah sesuatu yang akan diperhatikan segera o</w:t>
      </w:r>
      <w:r w:rsidRPr="00EC1523">
        <w:rPr>
          <w:rFonts w:eastAsia="Calibri"/>
          <w:sz w:val="23"/>
          <w:szCs w:val="23"/>
        </w:rPr>
        <w:t>le</w:t>
      </w:r>
      <w:r w:rsidRPr="00EC1523">
        <w:rPr>
          <w:rFonts w:eastAsia="Calibri"/>
          <w:sz w:val="23"/>
          <w:szCs w:val="23"/>
          <w:lang w:val="id-ID"/>
        </w:rPr>
        <w:t>h masyarakat.</w:t>
      </w:r>
      <w:r w:rsidRPr="00EC1523">
        <w:rPr>
          <w:rFonts w:eastAsia="Calibri"/>
          <w:i/>
          <w:sz w:val="23"/>
          <w:szCs w:val="23"/>
          <w:lang w:val="id-ID"/>
        </w:rPr>
        <w:t xml:space="preserve">Seks, </w:t>
      </w:r>
      <w:r w:rsidRPr="00EC1523">
        <w:rPr>
          <w:rFonts w:eastAsia="Calibri"/>
          <w:sz w:val="23"/>
          <w:szCs w:val="23"/>
          <w:lang w:val="id-ID"/>
        </w:rPr>
        <w:t>kerap seks menjadi satu elemen utama dari sebuah pemberitaan. Segala hal yang berhubungan dengan seks pasti menarik dan menjadi sumber berita.</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Emotion, </w:t>
      </w:r>
      <w:r w:rsidRPr="00EC1523">
        <w:rPr>
          <w:rFonts w:eastAsia="Calibri"/>
          <w:sz w:val="23"/>
          <w:szCs w:val="23"/>
          <w:lang w:val="id-ID"/>
        </w:rPr>
        <w:t xml:space="preserve">sering disebut elemen </w:t>
      </w:r>
      <w:r w:rsidRPr="00EC1523">
        <w:rPr>
          <w:rFonts w:eastAsia="Calibri"/>
          <w:i/>
          <w:sz w:val="23"/>
          <w:szCs w:val="23"/>
          <w:lang w:val="id-ID"/>
        </w:rPr>
        <w:t xml:space="preserve">human interest. </w:t>
      </w:r>
      <w:r w:rsidRPr="00EC1523">
        <w:rPr>
          <w:rFonts w:eastAsia="Calibri"/>
          <w:sz w:val="23"/>
          <w:szCs w:val="23"/>
          <w:lang w:val="id-ID"/>
        </w:rPr>
        <w:t>Elemen ini menyangkut kisah-kisah yang mengandung kesedihan, kemarahan, simpati, ambisi, cinta, kebencian, kebahagiaan, atau tragedi.</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Prominence, </w:t>
      </w:r>
      <w:r w:rsidRPr="00EC1523">
        <w:rPr>
          <w:rFonts w:eastAsia="Calibri"/>
          <w:sz w:val="23"/>
          <w:szCs w:val="23"/>
          <w:lang w:val="id-ID"/>
        </w:rPr>
        <w:t xml:space="preserve">elemen ini adalah unsur yang menjadi dasar istilah “ </w:t>
      </w:r>
      <w:r w:rsidRPr="00EC1523">
        <w:rPr>
          <w:rFonts w:eastAsia="Calibri"/>
          <w:i/>
          <w:sz w:val="23"/>
          <w:szCs w:val="23"/>
          <w:lang w:val="id-ID"/>
        </w:rPr>
        <w:t xml:space="preserve">names make news” </w:t>
      </w:r>
      <w:r w:rsidRPr="00EC1523">
        <w:rPr>
          <w:rFonts w:eastAsia="Calibri"/>
          <w:sz w:val="23"/>
          <w:szCs w:val="23"/>
          <w:lang w:val="id-ID"/>
        </w:rPr>
        <w:t>(nama membuat berita). Segala sesuatu yang berhubungan dengan orang terkenal (</w:t>
      </w:r>
      <w:r w:rsidRPr="00EC1523">
        <w:rPr>
          <w:rFonts w:eastAsia="Calibri"/>
          <w:i/>
          <w:sz w:val="23"/>
          <w:szCs w:val="23"/>
          <w:lang w:val="id-ID"/>
        </w:rPr>
        <w:t xml:space="preserve">public figure, </w:t>
      </w:r>
      <w:r w:rsidRPr="00EC1523">
        <w:rPr>
          <w:rFonts w:eastAsia="Calibri"/>
          <w:sz w:val="23"/>
          <w:szCs w:val="23"/>
          <w:lang w:val="id-ID"/>
        </w:rPr>
        <w:t>pejabat, pembuat kebijakan dan lain-lain) akan diburu berita.</w:t>
      </w:r>
    </w:p>
    <w:p w:rsidR="00EC1523" w:rsidRPr="00EC1523" w:rsidRDefault="00EC1523" w:rsidP="00EC1523">
      <w:pPr>
        <w:numPr>
          <w:ilvl w:val="0"/>
          <w:numId w:val="11"/>
        </w:numPr>
        <w:spacing w:after="200"/>
        <w:ind w:left="284" w:hanging="284"/>
        <w:contextualSpacing/>
        <w:jc w:val="both"/>
        <w:rPr>
          <w:rFonts w:eastAsia="Calibri"/>
          <w:sz w:val="23"/>
          <w:szCs w:val="23"/>
          <w:lang w:val="id-ID"/>
        </w:rPr>
      </w:pPr>
      <w:r w:rsidRPr="00EC1523">
        <w:rPr>
          <w:rFonts w:eastAsia="Calibri"/>
          <w:i/>
          <w:sz w:val="23"/>
          <w:szCs w:val="23"/>
          <w:lang w:val="id-ID"/>
        </w:rPr>
        <w:t xml:space="preserve">Sospense, </w:t>
      </w:r>
      <w:r w:rsidRPr="00EC1523">
        <w:rPr>
          <w:rFonts w:eastAsia="Calibri"/>
          <w:sz w:val="23"/>
          <w:szCs w:val="23"/>
          <w:lang w:val="id-ID"/>
        </w:rPr>
        <w:t>elemen ini menujukkan sesuatu yang ditunggu-tunggu terhadap sebuah peristiwa oleh masyarakat. Kisah berita yang menyampaikan fakta-fakta tetap merupakan hal yang penting. Kejelasan fakta tetap dituntut oleh masyarakat.</w:t>
      </w:r>
    </w:p>
    <w:p w:rsidR="00EC1523" w:rsidRPr="00EC1523" w:rsidRDefault="00EC1523" w:rsidP="00EC1523">
      <w:pPr>
        <w:ind w:firstLine="426"/>
        <w:contextualSpacing/>
        <w:jc w:val="both"/>
        <w:rPr>
          <w:rFonts w:eastAsia="Calibri"/>
          <w:sz w:val="23"/>
          <w:szCs w:val="23"/>
          <w:lang w:val="id-ID"/>
        </w:rPr>
      </w:pPr>
      <w:r w:rsidRPr="00EC1523">
        <w:rPr>
          <w:rFonts w:eastAsia="Calibri"/>
          <w:sz w:val="23"/>
          <w:szCs w:val="23"/>
          <w:lang w:val="id-ID"/>
        </w:rPr>
        <w:t xml:space="preserve">Selain nilai berita, hal prinsip lain dalam proses produksi berita adalah apa yang disebut kategori berita. Secara umum, seperti dicatat Tuchman, wartawan memakai lima kategori berita : </w:t>
      </w:r>
      <w:r w:rsidRPr="00EC1523">
        <w:rPr>
          <w:rFonts w:eastAsia="Calibri"/>
          <w:i/>
          <w:sz w:val="23"/>
          <w:szCs w:val="23"/>
          <w:lang w:val="id-ID"/>
        </w:rPr>
        <w:t xml:space="preserve">hard news, soft news, developing news, </w:t>
      </w:r>
      <w:r w:rsidRPr="00EC1523">
        <w:rPr>
          <w:rFonts w:eastAsia="Calibri"/>
          <w:sz w:val="23"/>
          <w:szCs w:val="23"/>
          <w:lang w:val="id-ID"/>
        </w:rPr>
        <w:t xml:space="preserve">dan </w:t>
      </w:r>
      <w:r w:rsidRPr="00EC1523">
        <w:rPr>
          <w:rFonts w:eastAsia="Calibri"/>
          <w:i/>
          <w:sz w:val="23"/>
          <w:szCs w:val="23"/>
          <w:lang w:val="id-ID"/>
        </w:rPr>
        <w:t xml:space="preserve">continuing news </w:t>
      </w:r>
      <w:r w:rsidRPr="00EC1523">
        <w:rPr>
          <w:rFonts w:eastAsia="Calibri"/>
          <w:sz w:val="23"/>
          <w:szCs w:val="23"/>
          <w:lang w:val="id-ID"/>
        </w:rPr>
        <w:t xml:space="preserve">(Gaye Tuchman, 1981 :170-184). Kategori tersebut dipakai untuk membedakan jenis isi beirta dan subjek peristiwa yang menjadi berita. </w:t>
      </w:r>
    </w:p>
    <w:p w:rsidR="00EC1523" w:rsidRPr="0034620A" w:rsidRDefault="00EC1523" w:rsidP="0034620A">
      <w:pPr>
        <w:ind w:firstLine="426"/>
        <w:contextualSpacing/>
        <w:jc w:val="both"/>
        <w:rPr>
          <w:rFonts w:eastAsia="Calibri"/>
          <w:sz w:val="23"/>
          <w:szCs w:val="23"/>
        </w:rPr>
      </w:pPr>
      <w:r w:rsidRPr="00EC1523">
        <w:rPr>
          <w:rFonts w:eastAsia="Calibri"/>
          <w:sz w:val="23"/>
          <w:szCs w:val="23"/>
          <w:lang w:val="id-ID"/>
        </w:rPr>
        <w:t xml:space="preserve">Seperti yang diketahui nilai didalam suatu berita itu sangat penting. Jadi bagi reporter ataupu editor ini sangat penting dalam mempertimbangkan dan memutuskan, mana berita terpenting  dan terbaik untuk dimuat, disiarkan, atau ditayangkan kepada khalayak masyarakat luas. </w:t>
      </w:r>
    </w:p>
    <w:p w:rsidR="00EC1523" w:rsidRPr="00EC1523" w:rsidRDefault="00EC1523" w:rsidP="00EC1523">
      <w:pPr>
        <w:autoSpaceDE w:val="0"/>
        <w:autoSpaceDN w:val="0"/>
        <w:adjustRightInd w:val="0"/>
        <w:ind w:firstLine="360"/>
        <w:jc w:val="both"/>
        <w:rPr>
          <w:rFonts w:eastAsia="Times New Roman"/>
          <w:sz w:val="23"/>
          <w:szCs w:val="23"/>
        </w:rPr>
      </w:pPr>
      <w:proofErr w:type="gramStart"/>
      <w:r w:rsidRPr="00EC1523">
        <w:rPr>
          <w:rFonts w:eastAsia="Times New Roman"/>
          <w:sz w:val="23"/>
          <w:szCs w:val="23"/>
        </w:rPr>
        <w:t>kognisi</w:t>
      </w:r>
      <w:proofErr w:type="gramEnd"/>
      <w:r w:rsidRPr="00EC1523">
        <w:rPr>
          <w:rFonts w:eastAsia="Times New Roman"/>
          <w:sz w:val="23"/>
          <w:szCs w:val="23"/>
        </w:rPr>
        <w:t xml:space="preserve"> yang dilakukan dalam mengkode informasi, menafsirkan peristiwa, dan dihubungkan dengan rutinitas dan konvensi pembentukan berita.</w:t>
      </w:r>
    </w:p>
    <w:p w:rsidR="00EC1523" w:rsidRPr="00EC1523" w:rsidRDefault="00EC1523" w:rsidP="00EC1523">
      <w:pPr>
        <w:jc w:val="both"/>
        <w:rPr>
          <w:rFonts w:eastAsia="Calibri"/>
          <w:b/>
          <w:color w:val="000000"/>
          <w:sz w:val="23"/>
          <w:szCs w:val="23"/>
        </w:rPr>
      </w:pPr>
    </w:p>
    <w:p w:rsidR="00EC1523" w:rsidRPr="00EC1523" w:rsidRDefault="00EC1523" w:rsidP="00EC1523">
      <w:pPr>
        <w:jc w:val="both"/>
        <w:rPr>
          <w:rFonts w:eastAsia="Calibri"/>
          <w:b/>
          <w:color w:val="000000"/>
          <w:sz w:val="23"/>
          <w:szCs w:val="23"/>
        </w:rPr>
      </w:pPr>
      <w:r w:rsidRPr="00EC1523">
        <w:rPr>
          <w:rFonts w:eastAsia="Calibri"/>
          <w:b/>
          <w:color w:val="000000"/>
          <w:sz w:val="23"/>
          <w:szCs w:val="23"/>
        </w:rPr>
        <w:t>HASIL PENELITIAN DAN PEMBAHASAN</w:t>
      </w:r>
    </w:p>
    <w:p w:rsidR="00EC1523" w:rsidRPr="00EC1523" w:rsidRDefault="00EC1523" w:rsidP="00EC1523">
      <w:pPr>
        <w:jc w:val="both"/>
        <w:rPr>
          <w:rFonts w:eastAsia="Calibri"/>
          <w:b/>
          <w:bCs/>
          <w:i/>
          <w:sz w:val="23"/>
          <w:szCs w:val="23"/>
        </w:rPr>
      </w:pPr>
      <w:r w:rsidRPr="00EC1523">
        <w:rPr>
          <w:rFonts w:eastAsia="Calibri"/>
          <w:b/>
          <w:bCs/>
          <w:i/>
          <w:sz w:val="23"/>
          <w:szCs w:val="23"/>
        </w:rPr>
        <w:t>Gambaran Umum Objek Penelitian</w:t>
      </w:r>
    </w:p>
    <w:p w:rsidR="00EC1523" w:rsidRPr="00EC1523" w:rsidRDefault="00EC1523" w:rsidP="00EC1523">
      <w:pPr>
        <w:ind w:firstLine="426"/>
        <w:contextualSpacing/>
        <w:jc w:val="both"/>
        <w:rPr>
          <w:rFonts w:eastAsia="Calibri"/>
          <w:bCs/>
          <w:sz w:val="23"/>
          <w:szCs w:val="23"/>
        </w:rPr>
      </w:pPr>
      <w:r w:rsidRPr="00EC1523">
        <w:rPr>
          <w:rFonts w:eastAsia="Calibri"/>
          <w:bCs/>
          <w:sz w:val="23"/>
          <w:szCs w:val="23"/>
          <w:lang w:val="id-ID"/>
        </w:rPr>
        <w:t>VIVA.co.id (sebelumnya bernama VIVAnews) adalah portal berita daring yang dikelola oleh PT. Viva Media Baru, anak perusahaan PT Visi Media Asia Tbl yang juga mengelola bisnis penyiaran (antv, tvOne, Sport One). PT. Visi Media Asia Tbk atau disebut Viva adalah kelompok usaha media milik Bakrie bersaudara yang didirikan sejak tahun 2004.</w:t>
      </w:r>
      <w:r w:rsidR="00C65FF2">
        <w:rPr>
          <w:rFonts w:eastAsia="Calibri"/>
          <w:bCs/>
          <w:sz w:val="23"/>
          <w:szCs w:val="23"/>
        </w:rPr>
        <w:t xml:space="preserve"> </w:t>
      </w:r>
      <w:r w:rsidRPr="00EC1523">
        <w:rPr>
          <w:rFonts w:eastAsia="Calibri"/>
          <w:bCs/>
          <w:sz w:val="23"/>
          <w:szCs w:val="23"/>
          <w:lang w:val="id-ID"/>
        </w:rPr>
        <w:t xml:space="preserve">Situs berita ini diluncurkan pada tahun 2008.Viva.co.id adalah portal yang melayani informasi dan berita dengan mengutamakan kecepatan serta kedalaman. Media online ini diperbaharui selama 24 jam dalam sepekan, dan secara kreatif mengawinkan teks, foto, video dan </w:t>
      </w:r>
      <w:r w:rsidRPr="00EC1523">
        <w:rPr>
          <w:rFonts w:eastAsia="Calibri"/>
          <w:bCs/>
          <w:sz w:val="23"/>
          <w:szCs w:val="23"/>
          <w:lang w:val="id-ID"/>
        </w:rPr>
        <w:lastRenderedPageBreak/>
        <w:t xml:space="preserve">suara.Viva.co.id berupaya menerapkan standar jurnalisme berkualitas dalam meliput peristiwa nasional dan internasional. Selain hadir di layar komputer pribadi anda, media ini bisa diakses melalui telepon seluler atau PDA. Selain itu juga menjadikan viva.co.id bagian dari upaya mencerdaskan bangsa melalui jurnalisme cerdas, tajam, berimbang dan menghibur. (Sumber: </w:t>
      </w:r>
      <w:hyperlink r:id="rId9" w:history="1">
        <w:r w:rsidRPr="00EC1523">
          <w:rPr>
            <w:rFonts w:eastAsia="Calibri"/>
            <w:bCs/>
            <w:sz w:val="23"/>
            <w:u w:val="single"/>
            <w:lang w:val="id-ID"/>
          </w:rPr>
          <w:t>www.viva.co.id</w:t>
        </w:r>
      </w:hyperlink>
      <w:r w:rsidRPr="00EC1523">
        <w:rPr>
          <w:rFonts w:eastAsia="Calibri"/>
          <w:bCs/>
          <w:sz w:val="23"/>
          <w:szCs w:val="23"/>
          <w:lang w:val="id-ID"/>
        </w:rPr>
        <w:t>)</w:t>
      </w:r>
    </w:p>
    <w:p w:rsidR="00EC1523" w:rsidRPr="00EC1523" w:rsidRDefault="00EC1523" w:rsidP="00EC1523">
      <w:pPr>
        <w:ind w:firstLine="426"/>
        <w:contextualSpacing/>
        <w:jc w:val="both"/>
        <w:rPr>
          <w:rFonts w:eastAsia="Calibri"/>
          <w:bCs/>
          <w:sz w:val="23"/>
          <w:szCs w:val="23"/>
        </w:rPr>
      </w:pPr>
    </w:p>
    <w:p w:rsidR="00EC1523" w:rsidRPr="00EC1523" w:rsidRDefault="00EC1523" w:rsidP="00EC1523">
      <w:pPr>
        <w:autoSpaceDE w:val="0"/>
        <w:autoSpaceDN w:val="0"/>
        <w:adjustRightInd w:val="0"/>
        <w:jc w:val="both"/>
        <w:rPr>
          <w:rFonts w:eastAsia="Times New Roman"/>
          <w:b/>
          <w:i/>
          <w:sz w:val="23"/>
          <w:szCs w:val="23"/>
        </w:rPr>
      </w:pPr>
      <w:r w:rsidRPr="00EC1523">
        <w:rPr>
          <w:rFonts w:eastAsia="Times New Roman"/>
          <w:b/>
          <w:i/>
          <w:sz w:val="23"/>
          <w:szCs w:val="23"/>
        </w:rPr>
        <w:t>Hasil Penelitian</w:t>
      </w:r>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 xml:space="preserve">Media online memiliki kelebihan dalam hal kecepatan untuk menyampaikan suatu artikel berita.Namun tidak jarang kelebihan tersebut menjadi masalah bagi kelengkapan penulisan artikel berita media online.Karena mengejar kecepatan penyampaian berita, portal berita online kadang seringkali melupakan kaidah-kaidah penulisan artikel berita yang lengkap, misalnya kekurangan dalam melengkapi unsur 5W+1H yang menjadi syarat kelengkapan penulisan artikel berita. Seharusnya, untuk melengkapi kekurangan pada berita sebelumnya, portal berita online dapat memuat lebih dari satu berita dalam satu hari untuk membahas topik yang </w:t>
      </w:r>
      <w:proofErr w:type="gramStart"/>
      <w:r w:rsidRPr="00EC1523">
        <w:rPr>
          <w:rFonts w:eastAsia="Times New Roman"/>
          <w:sz w:val="23"/>
          <w:szCs w:val="23"/>
        </w:rPr>
        <w:t>sama</w:t>
      </w:r>
      <w:proofErr w:type="gramEnd"/>
      <w:r w:rsidRPr="00EC1523">
        <w:rPr>
          <w:rFonts w:eastAsia="Times New Roman"/>
          <w:sz w:val="23"/>
          <w:szCs w:val="23"/>
        </w:rPr>
        <w:t xml:space="preserve"> dengan menyertakan informasi tambahan yang tidak sempat dimuat pada berita sebelumnya.</w:t>
      </w:r>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Selain itu informasi atau berita yang disampaikan terkadang bersifat kontinyu, dalam sehari saja bisa terjadi beberapa pengulangan mengenai berita sebelumya, sehingga penikmat media online bisa mengetahui dan mengerti tentang alur dan isi dari berita tersebut.Oleh karena itu, media online saat ini bisa dikatakan sebagai salah satu media yang memiliki pengaruh kuat kepada masyarakat dalam penyampaian suatu berita.</w:t>
      </w:r>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Berdasarkan hasil penelitian yang sudah peneliti lakukan lewat situs viva.co</w:t>
      </w:r>
      <w:proofErr w:type="gramStart"/>
      <w:r w:rsidRPr="00EC1523">
        <w:rPr>
          <w:rFonts w:eastAsia="Times New Roman"/>
          <w:sz w:val="23"/>
          <w:szCs w:val="23"/>
        </w:rPr>
        <w:t>,id</w:t>
      </w:r>
      <w:proofErr w:type="gramEnd"/>
      <w:r w:rsidRPr="00EC1523">
        <w:rPr>
          <w:rFonts w:eastAsia="Times New Roman"/>
          <w:sz w:val="23"/>
          <w:szCs w:val="23"/>
        </w:rPr>
        <w:t xml:space="preserve"> pada periode 1 November – 30 November 2014 situs tersebut selalu memberitakan tentang kebijakan Jokowi dalam menaikkan harga BBM. </w:t>
      </w:r>
      <w:proofErr w:type="gramStart"/>
      <w:r w:rsidRPr="00EC1523">
        <w:rPr>
          <w:rFonts w:eastAsia="Times New Roman"/>
          <w:sz w:val="23"/>
          <w:szCs w:val="23"/>
        </w:rPr>
        <w:t>Selain itu juga berita yang disajikan lebih banyak berisikan tentang penolakan dari berbagai kalangan.Ini terlihat dari tiga berita yang peneliti ambil diantaranya mengangkat tema penolakan kepada Jokowi atas kebijakan yang telah diambilnya.</w:t>
      </w:r>
      <w:proofErr w:type="gramEnd"/>
    </w:p>
    <w:p w:rsidR="0034620A" w:rsidRDefault="0034620A" w:rsidP="0034620A">
      <w:pPr>
        <w:autoSpaceDE w:val="0"/>
        <w:autoSpaceDN w:val="0"/>
        <w:adjustRightInd w:val="0"/>
        <w:jc w:val="both"/>
        <w:rPr>
          <w:rFonts w:eastAsia="Times New Roman"/>
          <w:sz w:val="23"/>
          <w:szCs w:val="23"/>
        </w:rPr>
      </w:pPr>
    </w:p>
    <w:p w:rsidR="0034620A" w:rsidRPr="00011C8D" w:rsidRDefault="0034620A" w:rsidP="0034620A">
      <w:pPr>
        <w:autoSpaceDE w:val="0"/>
        <w:autoSpaceDN w:val="0"/>
        <w:adjustRightInd w:val="0"/>
        <w:jc w:val="both"/>
        <w:rPr>
          <w:rFonts w:eastAsia="Times New Roman"/>
          <w:b/>
          <w:i/>
          <w:sz w:val="23"/>
          <w:szCs w:val="23"/>
        </w:rPr>
      </w:pPr>
      <w:r w:rsidRPr="00011C8D">
        <w:rPr>
          <w:rFonts w:eastAsia="Times New Roman"/>
          <w:b/>
          <w:i/>
          <w:sz w:val="23"/>
          <w:szCs w:val="23"/>
        </w:rPr>
        <w:t>Bentu</w:t>
      </w:r>
      <w:r w:rsidRPr="00011C8D">
        <w:rPr>
          <w:rFonts w:eastAsia="Times New Roman"/>
          <w:b/>
          <w:i/>
          <w:sz w:val="23"/>
          <w:szCs w:val="23"/>
        </w:rPr>
        <w:t>k</w:t>
      </w:r>
      <w:r w:rsidRPr="00011C8D">
        <w:rPr>
          <w:rFonts w:eastAsia="Times New Roman"/>
          <w:b/>
          <w:i/>
          <w:sz w:val="23"/>
          <w:szCs w:val="23"/>
        </w:rPr>
        <w:t xml:space="preserve"> ke</w:t>
      </w:r>
      <w:r w:rsidRPr="00011C8D">
        <w:rPr>
          <w:rFonts w:eastAsia="Times New Roman"/>
          <w:b/>
          <w:i/>
          <w:sz w:val="23"/>
          <w:szCs w:val="23"/>
        </w:rPr>
        <w:t>kecewa</w:t>
      </w:r>
      <w:r w:rsidR="00011C8D" w:rsidRPr="00011C8D">
        <w:rPr>
          <w:rFonts w:eastAsia="Times New Roman"/>
          <w:b/>
          <w:i/>
          <w:sz w:val="23"/>
          <w:szCs w:val="23"/>
        </w:rPr>
        <w:t>an</w:t>
      </w:r>
      <w:r w:rsidR="00011C8D" w:rsidRPr="00011C8D">
        <w:rPr>
          <w:rFonts w:eastAsia="Times New Roman"/>
          <w:b/>
          <w:i/>
          <w:sz w:val="23"/>
          <w:szCs w:val="23"/>
        </w:rPr>
        <w:t xml:space="preserve"> </w:t>
      </w:r>
      <w:r w:rsidR="00011C8D" w:rsidRPr="00011C8D">
        <w:rPr>
          <w:rFonts w:eastAsia="Times New Roman"/>
          <w:b/>
          <w:i/>
          <w:sz w:val="23"/>
          <w:szCs w:val="23"/>
        </w:rPr>
        <w:t>masyarakat</w:t>
      </w:r>
      <w:r w:rsidR="00011C8D" w:rsidRPr="00011C8D">
        <w:rPr>
          <w:rFonts w:eastAsia="Times New Roman"/>
          <w:b/>
          <w:i/>
          <w:sz w:val="23"/>
          <w:szCs w:val="23"/>
        </w:rPr>
        <w:t xml:space="preserve"> </w:t>
      </w:r>
      <w:r w:rsidR="00011C8D" w:rsidRPr="00011C8D">
        <w:rPr>
          <w:rFonts w:eastAsia="Times New Roman"/>
          <w:b/>
          <w:i/>
          <w:sz w:val="23"/>
          <w:szCs w:val="23"/>
        </w:rPr>
        <w:t>yang</w:t>
      </w:r>
      <w:r w:rsidR="00011C8D" w:rsidRPr="00011C8D">
        <w:rPr>
          <w:rFonts w:eastAsia="Times New Roman"/>
          <w:b/>
          <w:i/>
          <w:sz w:val="23"/>
          <w:szCs w:val="23"/>
        </w:rPr>
        <w:t xml:space="preserve"> </w:t>
      </w:r>
      <w:r w:rsidR="00011C8D" w:rsidRPr="00011C8D">
        <w:rPr>
          <w:rFonts w:eastAsia="Times New Roman"/>
          <w:b/>
          <w:i/>
          <w:sz w:val="23"/>
          <w:szCs w:val="23"/>
        </w:rPr>
        <w:t>tidak menerima keputusan Jokowi</w:t>
      </w:r>
    </w:p>
    <w:p w:rsidR="005D18C2" w:rsidRPr="005D18C2" w:rsidRDefault="005D18C2" w:rsidP="005D18C2">
      <w:pPr>
        <w:autoSpaceDE w:val="0"/>
        <w:autoSpaceDN w:val="0"/>
        <w:adjustRightInd w:val="0"/>
        <w:ind w:firstLine="426"/>
        <w:jc w:val="both"/>
        <w:rPr>
          <w:rFonts w:eastAsia="Times New Roman"/>
          <w:sz w:val="23"/>
          <w:szCs w:val="23"/>
        </w:rPr>
      </w:pPr>
      <w:r w:rsidRPr="005D18C2">
        <w:rPr>
          <w:rFonts w:eastAsia="Times New Roman"/>
          <w:sz w:val="23"/>
          <w:szCs w:val="23"/>
        </w:rPr>
        <w:t xml:space="preserve">Dapat dilihat pada berita pertama setelah dilakukan analisis framing konstruksi yang coba dibangun media viva.co.id adalah bagaimana reaksi pada masyarakat terhadap keputusan yang diambil Jokowi banya menimbulkan rasa </w:t>
      </w:r>
      <w:proofErr w:type="gramStart"/>
      <w:r w:rsidRPr="005D18C2">
        <w:rPr>
          <w:rFonts w:eastAsia="Times New Roman"/>
          <w:sz w:val="23"/>
          <w:szCs w:val="23"/>
        </w:rPr>
        <w:t>kekecewaan .</w:t>
      </w:r>
      <w:proofErr w:type="gramEnd"/>
      <w:r w:rsidRPr="005D18C2">
        <w:rPr>
          <w:rFonts w:eastAsia="Times New Roman"/>
          <w:sz w:val="23"/>
          <w:szCs w:val="23"/>
        </w:rPr>
        <w:t xml:space="preserve"> </w:t>
      </w:r>
      <w:proofErr w:type="gramStart"/>
      <w:r w:rsidRPr="005D18C2">
        <w:rPr>
          <w:rFonts w:eastAsia="Times New Roman"/>
          <w:sz w:val="23"/>
          <w:szCs w:val="23"/>
        </w:rPr>
        <w:t>Bisa dilihat dari isi wacana pada berita pertama keseluruhannya berisikan tentang para neitzen-netizen yang kecewa atas kebijakan yang diambil pemerintah.</w:t>
      </w:r>
      <w:proofErr w:type="gramEnd"/>
      <w:r w:rsidRPr="005D18C2">
        <w:rPr>
          <w:rFonts w:eastAsia="Times New Roman"/>
          <w:sz w:val="23"/>
          <w:szCs w:val="23"/>
        </w:rPr>
        <w:t xml:space="preserve"> </w:t>
      </w:r>
      <w:proofErr w:type="gramStart"/>
      <w:r w:rsidRPr="005D18C2">
        <w:rPr>
          <w:rFonts w:eastAsia="Times New Roman"/>
          <w:sz w:val="23"/>
          <w:szCs w:val="23"/>
        </w:rPr>
        <w:t>Sudah sangat jelas tidak berimbangnya media viva.co.id dengan hanya mengambil sumber pada netizen-netizen yang sudah jelas tidak pro atau tidak setuju pada keputusan Jokowi.</w:t>
      </w:r>
      <w:proofErr w:type="gramEnd"/>
      <w:r w:rsidRPr="005D18C2">
        <w:rPr>
          <w:rFonts w:eastAsia="Times New Roman"/>
          <w:sz w:val="23"/>
          <w:szCs w:val="23"/>
        </w:rPr>
        <w:t xml:space="preserve"> Selain itu juga judul yang dimuat juga sangat memojokan seorang Jokowi dengan </w:t>
      </w:r>
      <w:proofErr w:type="gramStart"/>
      <w:r w:rsidRPr="005D18C2">
        <w:rPr>
          <w:rFonts w:eastAsia="Times New Roman"/>
          <w:sz w:val="23"/>
          <w:szCs w:val="23"/>
        </w:rPr>
        <w:t>gaya</w:t>
      </w:r>
      <w:proofErr w:type="gramEnd"/>
      <w:r w:rsidRPr="005D18C2">
        <w:rPr>
          <w:rFonts w:eastAsia="Times New Roman"/>
          <w:sz w:val="23"/>
          <w:szCs w:val="23"/>
        </w:rPr>
        <w:t xml:space="preserve"> dan bahasa sesuai ideologi dari media tersebut. Dengan judul #salamgigitjari jadi trending topic, media viva.co.id secara tidak langsung telah mempengaruhi khalayak pembaca yang nantinya akan </w:t>
      </w:r>
      <w:r w:rsidRPr="005D18C2">
        <w:rPr>
          <w:rFonts w:eastAsia="Times New Roman"/>
          <w:sz w:val="23"/>
          <w:szCs w:val="23"/>
        </w:rPr>
        <w:lastRenderedPageBreak/>
        <w:t xml:space="preserve">menggiring khalayak untuk memikirkan apa yang harus </w:t>
      </w:r>
      <w:proofErr w:type="gramStart"/>
      <w:r w:rsidRPr="005D18C2">
        <w:rPr>
          <w:rFonts w:eastAsia="Times New Roman"/>
          <w:sz w:val="23"/>
          <w:szCs w:val="23"/>
        </w:rPr>
        <w:t>dipikirkan .</w:t>
      </w:r>
      <w:proofErr w:type="gramEnd"/>
      <w:r w:rsidRPr="005D18C2">
        <w:rPr>
          <w:rFonts w:eastAsia="Times New Roman"/>
          <w:sz w:val="23"/>
          <w:szCs w:val="23"/>
        </w:rPr>
        <w:t xml:space="preserve"> </w:t>
      </w:r>
      <w:proofErr w:type="gramStart"/>
      <w:r w:rsidRPr="005D18C2">
        <w:rPr>
          <w:rFonts w:eastAsia="Times New Roman"/>
          <w:sz w:val="23"/>
          <w:szCs w:val="23"/>
        </w:rPr>
        <w:t>Dalam hal ini adalah menolak atas kebijakan pemerintah.</w:t>
      </w:r>
      <w:proofErr w:type="gramEnd"/>
      <w:r w:rsidRPr="005D18C2">
        <w:rPr>
          <w:rFonts w:eastAsia="Times New Roman"/>
          <w:sz w:val="23"/>
          <w:szCs w:val="23"/>
        </w:rPr>
        <w:t xml:space="preserve"> </w:t>
      </w:r>
    </w:p>
    <w:p w:rsidR="00EC1523" w:rsidRPr="00EC1523" w:rsidRDefault="005D18C2" w:rsidP="005D18C2">
      <w:pPr>
        <w:autoSpaceDE w:val="0"/>
        <w:autoSpaceDN w:val="0"/>
        <w:adjustRightInd w:val="0"/>
        <w:ind w:firstLine="426"/>
        <w:jc w:val="both"/>
        <w:rPr>
          <w:rFonts w:eastAsia="Times New Roman"/>
          <w:sz w:val="23"/>
          <w:szCs w:val="23"/>
        </w:rPr>
      </w:pPr>
      <w:proofErr w:type="gramStart"/>
      <w:r w:rsidRPr="005D18C2">
        <w:rPr>
          <w:rFonts w:eastAsia="Times New Roman"/>
          <w:sz w:val="23"/>
          <w:szCs w:val="23"/>
        </w:rPr>
        <w:t>Tidak hanya itu, pada berita pertama gambar yang diambil sudah jelas berlawanan dengan judul yang diambil.</w:t>
      </w:r>
      <w:proofErr w:type="gramEnd"/>
      <w:r w:rsidRPr="005D18C2">
        <w:rPr>
          <w:rFonts w:eastAsia="Times New Roman"/>
          <w:sz w:val="23"/>
          <w:szCs w:val="23"/>
        </w:rPr>
        <w:t xml:space="preserve"> </w:t>
      </w:r>
      <w:proofErr w:type="gramStart"/>
      <w:r w:rsidRPr="005D18C2">
        <w:rPr>
          <w:rFonts w:eastAsia="Times New Roman"/>
          <w:sz w:val="23"/>
          <w:szCs w:val="23"/>
        </w:rPr>
        <w:t>Apa</w:t>
      </w:r>
      <w:proofErr w:type="gramEnd"/>
      <w:r w:rsidRPr="005D18C2">
        <w:rPr>
          <w:rFonts w:eastAsia="Times New Roman"/>
          <w:sz w:val="23"/>
          <w:szCs w:val="23"/>
        </w:rPr>
        <w:t xml:space="preserve"> yang ada pada gambar adalah pada saat kampanye pilpres lalu ini menunjukan bagaimana seorang Jokowi yang saat kampanye lalu sangat pro rakyat dan peduli kepada kepentingan masyarakat. Sebaliknya setelah terpilihnya </w:t>
      </w:r>
      <w:proofErr w:type="gramStart"/>
      <w:r w:rsidRPr="005D18C2">
        <w:rPr>
          <w:rFonts w:eastAsia="Times New Roman"/>
          <w:sz w:val="23"/>
          <w:szCs w:val="23"/>
        </w:rPr>
        <w:t>ia</w:t>
      </w:r>
      <w:proofErr w:type="gramEnd"/>
      <w:r w:rsidRPr="005D18C2">
        <w:rPr>
          <w:rFonts w:eastAsia="Times New Roman"/>
          <w:sz w:val="23"/>
          <w:szCs w:val="23"/>
        </w:rPr>
        <w:t xml:space="preserve"> menjadi presiden Jokowi malah mengambil keputusan yang tidak pro rakyat atau tidak mementingkan orang banyak. Jadi sekali lagi media viva.co.id ingin mempengaruhi khalayak masyarakat untuk menolak kebijakan pemerintah dengan cara mengkonstruksikan pemberitaan ini dengan menyelipkan agenda-agenda yang telah disusun sehingga ini akan membentuk opini publik</w:t>
      </w:r>
      <w:proofErr w:type="gramStart"/>
      <w:r w:rsidRPr="005D18C2">
        <w:rPr>
          <w:rFonts w:eastAsia="Times New Roman"/>
          <w:sz w:val="23"/>
          <w:szCs w:val="23"/>
        </w:rPr>
        <w:t>.</w:t>
      </w:r>
      <w:r w:rsidR="00EC1523" w:rsidRPr="00EC1523">
        <w:rPr>
          <w:rFonts w:eastAsia="Times New Roman"/>
          <w:sz w:val="23"/>
          <w:szCs w:val="23"/>
        </w:rPr>
        <w:t>.</w:t>
      </w:r>
      <w:proofErr w:type="gramEnd"/>
    </w:p>
    <w:p w:rsidR="00011C8D" w:rsidRDefault="00011C8D" w:rsidP="00011C8D">
      <w:pPr>
        <w:autoSpaceDE w:val="0"/>
        <w:autoSpaceDN w:val="0"/>
        <w:adjustRightInd w:val="0"/>
        <w:jc w:val="both"/>
        <w:rPr>
          <w:rFonts w:eastAsia="Times New Roman"/>
          <w:sz w:val="23"/>
          <w:szCs w:val="23"/>
        </w:rPr>
      </w:pPr>
    </w:p>
    <w:p w:rsidR="00011C8D" w:rsidRPr="00011C8D" w:rsidRDefault="00011C8D" w:rsidP="00011C8D">
      <w:pPr>
        <w:autoSpaceDE w:val="0"/>
        <w:autoSpaceDN w:val="0"/>
        <w:adjustRightInd w:val="0"/>
        <w:jc w:val="both"/>
        <w:rPr>
          <w:rFonts w:eastAsia="Times New Roman"/>
          <w:b/>
          <w:i/>
          <w:sz w:val="23"/>
          <w:szCs w:val="23"/>
        </w:rPr>
      </w:pPr>
      <w:r w:rsidRPr="00011C8D">
        <w:rPr>
          <w:rFonts w:eastAsia="Times New Roman"/>
          <w:b/>
          <w:i/>
          <w:sz w:val="23"/>
          <w:szCs w:val="23"/>
        </w:rPr>
        <w:t>Ke</w:t>
      </w:r>
      <w:r w:rsidRPr="00011C8D">
        <w:rPr>
          <w:rFonts w:eastAsia="Times New Roman"/>
          <w:b/>
          <w:i/>
          <w:sz w:val="23"/>
          <w:szCs w:val="23"/>
        </w:rPr>
        <w:t>tidak berimbangnya berita yang disajikan</w:t>
      </w:r>
    </w:p>
    <w:p w:rsidR="00011C8D" w:rsidRDefault="005D18C2" w:rsidP="000D15E9">
      <w:pPr>
        <w:autoSpaceDE w:val="0"/>
        <w:autoSpaceDN w:val="0"/>
        <w:adjustRightInd w:val="0"/>
        <w:ind w:firstLine="426"/>
        <w:jc w:val="both"/>
        <w:rPr>
          <w:rFonts w:eastAsia="Times New Roman"/>
          <w:sz w:val="23"/>
          <w:szCs w:val="23"/>
        </w:rPr>
      </w:pPr>
      <w:bookmarkStart w:id="1" w:name="_GoBack"/>
      <w:bookmarkEnd w:id="1"/>
      <w:proofErr w:type="gramStart"/>
      <w:r w:rsidRPr="004C2669">
        <w:rPr>
          <w:rFonts w:eastAsia="Times New Roman"/>
          <w:szCs w:val="24"/>
        </w:rPr>
        <w:t>Pada berita kedua,</w:t>
      </w:r>
      <w:r>
        <w:rPr>
          <w:rFonts w:eastAsia="Times New Roman"/>
          <w:szCs w:val="24"/>
        </w:rPr>
        <w:t xml:space="preserve"> </w:t>
      </w:r>
      <w:r w:rsidRPr="004C2669">
        <w:rPr>
          <w:rFonts w:eastAsia="Times New Roman"/>
          <w:szCs w:val="24"/>
        </w:rPr>
        <w:t>pada judul yang diambil lagi-lagi cenderung terhadap penolakan mengenai kebijakan yang diambil Jokowi.</w:t>
      </w:r>
      <w:proofErr w:type="gramEnd"/>
      <w:r w:rsidRPr="004C2669">
        <w:rPr>
          <w:rFonts w:eastAsia="Times New Roman"/>
          <w:szCs w:val="24"/>
        </w:rPr>
        <w:t xml:space="preserve"> </w:t>
      </w:r>
      <w:proofErr w:type="gramStart"/>
      <w:r w:rsidRPr="004C2669">
        <w:rPr>
          <w:rFonts w:eastAsia="Times New Roman"/>
          <w:szCs w:val="24"/>
        </w:rPr>
        <w:t>Informasi yang ada pada wacana berupa presentase dukungan masyarakat kepada Jokowi yang sekara</w:t>
      </w:r>
      <w:r>
        <w:rPr>
          <w:rFonts w:eastAsia="Times New Roman"/>
          <w:szCs w:val="24"/>
        </w:rPr>
        <w:t>ng menurun dengan signifikan.</w:t>
      </w:r>
      <w:proofErr w:type="gramEnd"/>
      <w:r>
        <w:rPr>
          <w:rFonts w:eastAsia="Times New Roman"/>
          <w:szCs w:val="24"/>
        </w:rPr>
        <w:t xml:space="preserve"> T</w:t>
      </w:r>
      <w:r w:rsidRPr="004C2669">
        <w:rPr>
          <w:rFonts w:eastAsia="Times New Roman"/>
          <w:szCs w:val="24"/>
        </w:rPr>
        <w:t xml:space="preserve">idak jauh </w:t>
      </w:r>
      <w:proofErr w:type="gramStart"/>
      <w:r w:rsidRPr="004C2669">
        <w:rPr>
          <w:rFonts w:eastAsia="Times New Roman"/>
          <w:szCs w:val="24"/>
        </w:rPr>
        <w:t>beda</w:t>
      </w:r>
      <w:proofErr w:type="gramEnd"/>
      <w:r w:rsidRPr="004C2669">
        <w:rPr>
          <w:rFonts w:eastAsia="Times New Roman"/>
          <w:szCs w:val="24"/>
        </w:rPr>
        <w:t xml:space="preserve"> dengan berita pertama sumber yang ditampilkan sangat terlihat subjektif. </w:t>
      </w:r>
      <w:proofErr w:type="gramStart"/>
      <w:r w:rsidRPr="004C2669">
        <w:rPr>
          <w:rFonts w:eastAsia="Times New Roman"/>
          <w:szCs w:val="24"/>
        </w:rPr>
        <w:t>Dilihat narasumber yang diambil merupakan seorang fraksi Golkar dimana dari pemilik media viva.co.id juga termasuk dalam partai Golkar.</w:t>
      </w:r>
      <w:proofErr w:type="gramEnd"/>
      <w:r w:rsidRPr="004C2669">
        <w:rPr>
          <w:rFonts w:eastAsia="Times New Roman"/>
          <w:szCs w:val="24"/>
        </w:rPr>
        <w:t xml:space="preserve"> </w:t>
      </w:r>
      <w:proofErr w:type="gramStart"/>
      <w:r w:rsidRPr="004C2669">
        <w:rPr>
          <w:rFonts w:eastAsia="Times New Roman"/>
          <w:szCs w:val="24"/>
        </w:rPr>
        <w:t>Selain itu, dari gambar berita sangat terlihat dimana viva.co.id betul-betul tidak mendukung keputusan yang diambil Jokowi.</w:t>
      </w:r>
      <w:proofErr w:type="gramEnd"/>
      <w:r w:rsidRPr="004C2669">
        <w:rPr>
          <w:rFonts w:eastAsia="Times New Roman"/>
          <w:szCs w:val="24"/>
        </w:rPr>
        <w:t xml:space="preserve"> </w:t>
      </w:r>
      <w:proofErr w:type="gramStart"/>
      <w:r w:rsidRPr="004C2669">
        <w:rPr>
          <w:rFonts w:eastAsia="Times New Roman"/>
          <w:szCs w:val="24"/>
        </w:rPr>
        <w:t>Pada isi wacana keseluruhan isinya berasal dari hasil pernyataan Tantowi Yahya, tetapi gambar yang ditampilkan adalah gambar Jokowi.</w:t>
      </w:r>
      <w:proofErr w:type="gramEnd"/>
      <w:r w:rsidRPr="004C2669">
        <w:rPr>
          <w:rFonts w:eastAsia="Times New Roman"/>
          <w:szCs w:val="24"/>
        </w:rPr>
        <w:t xml:space="preserve"> Dari berita kedua sudah sangat jelas penguasa dari pemilik media sudah sangat mempengaruhi dan dikendalikan di dalam menyampaikan suatu berita kepada khalayak masyarakat untuk kepentingan-kepentingan tertentu dari si pemilik media</w:t>
      </w:r>
    </w:p>
    <w:p w:rsidR="005D18C2" w:rsidRDefault="005D18C2" w:rsidP="00011C8D">
      <w:pPr>
        <w:autoSpaceDE w:val="0"/>
        <w:autoSpaceDN w:val="0"/>
        <w:adjustRightInd w:val="0"/>
        <w:jc w:val="both"/>
        <w:rPr>
          <w:rFonts w:eastAsia="Times New Roman"/>
          <w:b/>
          <w:i/>
          <w:sz w:val="23"/>
          <w:szCs w:val="23"/>
        </w:rPr>
      </w:pPr>
    </w:p>
    <w:p w:rsidR="00011C8D" w:rsidRPr="00011C8D" w:rsidRDefault="00011C8D" w:rsidP="00011C8D">
      <w:pPr>
        <w:autoSpaceDE w:val="0"/>
        <w:autoSpaceDN w:val="0"/>
        <w:adjustRightInd w:val="0"/>
        <w:jc w:val="both"/>
        <w:rPr>
          <w:rFonts w:eastAsia="Times New Roman"/>
          <w:b/>
          <w:i/>
          <w:sz w:val="23"/>
          <w:szCs w:val="23"/>
        </w:rPr>
      </w:pPr>
      <w:proofErr w:type="gramStart"/>
      <w:r w:rsidRPr="00011C8D">
        <w:rPr>
          <w:rFonts w:eastAsia="Times New Roman"/>
          <w:b/>
          <w:i/>
          <w:sz w:val="23"/>
          <w:szCs w:val="23"/>
        </w:rPr>
        <w:t xml:space="preserve">Memperlihatkan </w:t>
      </w:r>
      <w:r w:rsidRPr="00011C8D">
        <w:rPr>
          <w:rFonts w:eastAsia="Times New Roman"/>
          <w:b/>
          <w:i/>
          <w:sz w:val="23"/>
          <w:szCs w:val="23"/>
        </w:rPr>
        <w:t>bagaimana kondisi di dalam partai tersebut dalam menanggapi kenaikan BBM.</w:t>
      </w:r>
      <w:proofErr w:type="gramEnd"/>
    </w:p>
    <w:p w:rsidR="00EC1523" w:rsidRPr="00EC1523" w:rsidRDefault="00EC1523" w:rsidP="00EC1523">
      <w:pPr>
        <w:autoSpaceDE w:val="0"/>
        <w:autoSpaceDN w:val="0"/>
        <w:adjustRightInd w:val="0"/>
        <w:ind w:firstLine="426"/>
        <w:jc w:val="both"/>
        <w:rPr>
          <w:rFonts w:eastAsia="Times New Roman"/>
          <w:sz w:val="23"/>
          <w:szCs w:val="23"/>
        </w:rPr>
      </w:pPr>
      <w:proofErr w:type="gramStart"/>
      <w:r w:rsidRPr="00EC1523">
        <w:rPr>
          <w:rFonts w:eastAsia="Times New Roman"/>
          <w:sz w:val="23"/>
          <w:szCs w:val="23"/>
        </w:rPr>
        <w:t>Ter</w:t>
      </w:r>
      <w:r w:rsidR="00011C8D" w:rsidRPr="00EC1523">
        <w:rPr>
          <w:rFonts w:eastAsia="Times New Roman"/>
          <w:sz w:val="23"/>
          <w:szCs w:val="23"/>
        </w:rPr>
        <w:t>a</w:t>
      </w:r>
      <w:r w:rsidRPr="00EC1523">
        <w:rPr>
          <w:rFonts w:eastAsia="Times New Roman"/>
          <w:sz w:val="23"/>
          <w:szCs w:val="23"/>
        </w:rPr>
        <w:t>khir pada berita ketiga media viva.co.id memberitakan mengenai partai yang diusung Jokowi yaitu PDIP dimana isi berita tersebut berusaha memperlihatkan bagaimana kondisi di dalam partai tersebut dalam menanggapi kenaikan BBM.</w:t>
      </w:r>
      <w:proofErr w:type="gramEnd"/>
      <w:r w:rsidRPr="00EC1523">
        <w:rPr>
          <w:rFonts w:eastAsia="Times New Roman"/>
          <w:sz w:val="23"/>
          <w:szCs w:val="23"/>
        </w:rPr>
        <w:t xml:space="preserve"> Setelah peneliti amati dengan analisis framing maksud dari viva.co.id adalah dibalik dari kebijakan-kebijakan yang diambil seorang Jokowi seperti ada campur tangan dari partainya lebih khususnya sosok seorang </w:t>
      </w:r>
      <w:proofErr w:type="gramStart"/>
      <w:r w:rsidRPr="00EC1523">
        <w:rPr>
          <w:rFonts w:eastAsia="Times New Roman"/>
          <w:sz w:val="23"/>
          <w:szCs w:val="23"/>
        </w:rPr>
        <w:t>Megawati  Soekaronoputri</w:t>
      </w:r>
      <w:proofErr w:type="gramEnd"/>
      <w:r w:rsidRPr="00EC1523">
        <w:rPr>
          <w:rFonts w:eastAsia="Times New Roman"/>
          <w:sz w:val="23"/>
          <w:szCs w:val="23"/>
        </w:rPr>
        <w:t xml:space="preserve">. Jadi tujuan yang dimaksud pada berita ini sebenarnya ingin menunjukan bahwa Jokowi hanya </w:t>
      </w:r>
      <w:proofErr w:type="gramStart"/>
      <w:r w:rsidRPr="00EC1523">
        <w:rPr>
          <w:rFonts w:eastAsia="Times New Roman"/>
          <w:sz w:val="23"/>
          <w:szCs w:val="23"/>
        </w:rPr>
        <w:t>akan</w:t>
      </w:r>
      <w:proofErr w:type="gramEnd"/>
      <w:r w:rsidRPr="00EC1523">
        <w:rPr>
          <w:rFonts w:eastAsia="Times New Roman"/>
          <w:sz w:val="23"/>
          <w:szCs w:val="23"/>
        </w:rPr>
        <w:t xml:space="preserve"> bergerak apabila ada perintah dari Megawati. </w:t>
      </w:r>
    </w:p>
    <w:p w:rsidR="00EC1523" w:rsidRPr="00EC1523" w:rsidRDefault="00EC1523" w:rsidP="00EC1523">
      <w:pPr>
        <w:autoSpaceDE w:val="0"/>
        <w:autoSpaceDN w:val="0"/>
        <w:adjustRightInd w:val="0"/>
        <w:ind w:firstLine="426"/>
        <w:jc w:val="both"/>
        <w:rPr>
          <w:rFonts w:eastAsia="Times New Roman"/>
          <w:sz w:val="23"/>
          <w:szCs w:val="23"/>
        </w:rPr>
      </w:pPr>
      <w:proofErr w:type="gramStart"/>
      <w:r w:rsidRPr="00EC1523">
        <w:rPr>
          <w:rFonts w:eastAsia="Times New Roman"/>
          <w:sz w:val="23"/>
          <w:szCs w:val="23"/>
        </w:rPr>
        <w:t xml:space="preserve">Jadi peneliti dapat simpulkan, sebagai sebuah situs berita online viva.co.id tidak berhasil melaksanakan kewajibannya untuk menyampaikan berita secara </w:t>
      </w:r>
      <w:r w:rsidRPr="00EC1523">
        <w:rPr>
          <w:rFonts w:eastAsia="Times New Roman"/>
          <w:sz w:val="23"/>
          <w:szCs w:val="23"/>
        </w:rPr>
        <w:lastRenderedPageBreak/>
        <w:t>objektif dan tidak berusaha memposisikan diri sebagai pihak yang netral dalam menyampaikan berita.</w:t>
      </w:r>
      <w:proofErr w:type="gramEnd"/>
      <w:r w:rsidR="005D18C2">
        <w:rPr>
          <w:rFonts w:eastAsia="Times New Roman"/>
          <w:sz w:val="23"/>
          <w:szCs w:val="23"/>
        </w:rPr>
        <w:t xml:space="preserve"> </w:t>
      </w:r>
      <w:proofErr w:type="gramStart"/>
      <w:r w:rsidR="005D18C2">
        <w:rPr>
          <w:rFonts w:eastAsia="Times New Roman"/>
          <w:sz w:val="23"/>
          <w:szCs w:val="23"/>
        </w:rPr>
        <w:t>S</w:t>
      </w:r>
      <w:r w:rsidRPr="00EC1523">
        <w:rPr>
          <w:rFonts w:eastAsia="Times New Roman"/>
          <w:sz w:val="23"/>
          <w:szCs w:val="23"/>
        </w:rPr>
        <w:t>itus ini tetap</w:t>
      </w:r>
      <w:r w:rsidR="005D18C2">
        <w:rPr>
          <w:rFonts w:eastAsia="Times New Roman"/>
          <w:sz w:val="23"/>
          <w:szCs w:val="23"/>
        </w:rPr>
        <w:t xml:space="preserve"> </w:t>
      </w:r>
      <w:r w:rsidR="005D18C2" w:rsidRPr="00EC1523">
        <w:rPr>
          <w:rFonts w:eastAsia="Times New Roman"/>
          <w:sz w:val="23"/>
          <w:szCs w:val="23"/>
        </w:rPr>
        <w:t>harus</w:t>
      </w:r>
      <w:r w:rsidRPr="00EC1523">
        <w:rPr>
          <w:rFonts w:eastAsia="Times New Roman"/>
          <w:sz w:val="23"/>
          <w:szCs w:val="23"/>
        </w:rPr>
        <w:t xml:space="preserve"> dapat melaksanakan kewajibannya untuk menyampaikan berita secara objektif dan netral.</w:t>
      </w:r>
      <w:proofErr w:type="gramEnd"/>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 xml:space="preserve">Kemudian jika ditinjau pada teori agenda setting, yang menjelaskan media </w:t>
      </w:r>
      <w:proofErr w:type="gramStart"/>
      <w:r w:rsidRPr="00EC1523">
        <w:rPr>
          <w:rFonts w:eastAsia="Times New Roman"/>
          <w:sz w:val="23"/>
          <w:szCs w:val="23"/>
        </w:rPr>
        <w:t>massa</w:t>
      </w:r>
      <w:proofErr w:type="gramEnd"/>
      <w:r w:rsidRPr="00EC1523">
        <w:rPr>
          <w:rFonts w:eastAsia="Times New Roman"/>
          <w:sz w:val="23"/>
          <w:szCs w:val="23"/>
        </w:rPr>
        <w:t xml:space="preserve"> selalu mengarahkan kita pada apa yang harus dilakukan. </w:t>
      </w:r>
      <w:proofErr w:type="gramStart"/>
      <w:r w:rsidRPr="00EC1523">
        <w:rPr>
          <w:rFonts w:eastAsia="Times New Roman"/>
          <w:sz w:val="23"/>
          <w:szCs w:val="23"/>
        </w:rPr>
        <w:t>Media viva.co.id itu sendiri telah menyelipkan agenda-agenda yang telah dibentuk dengan sajian berita yang pada akhirnya timbul sugesti kepada khalayak untuk mengikuti tujuan yang dimaksud pada media tersebut.</w:t>
      </w:r>
      <w:proofErr w:type="gramEnd"/>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 xml:space="preserve">Jika di tinjau dengan teori konstruksi realitas berita </w:t>
      </w:r>
      <w:proofErr w:type="gramStart"/>
      <w:r w:rsidRPr="00EC1523">
        <w:rPr>
          <w:rFonts w:eastAsia="Times New Roman"/>
          <w:sz w:val="23"/>
          <w:szCs w:val="23"/>
        </w:rPr>
        <w:t>akan</w:t>
      </w:r>
      <w:proofErr w:type="gramEnd"/>
      <w:r w:rsidRPr="00EC1523">
        <w:rPr>
          <w:rFonts w:eastAsia="Times New Roman"/>
          <w:sz w:val="23"/>
          <w:szCs w:val="23"/>
        </w:rPr>
        <w:t xml:space="preserve"> melalui suatu konstruksi dari media itu dengan mengambil sudut pandang yang berbeda atas suatu peristiwa pemberitaannya. Berita yang </w:t>
      </w:r>
      <w:proofErr w:type="gramStart"/>
      <w:r w:rsidRPr="00EC1523">
        <w:rPr>
          <w:rFonts w:eastAsia="Times New Roman"/>
          <w:sz w:val="23"/>
          <w:szCs w:val="23"/>
        </w:rPr>
        <w:t>akan</w:t>
      </w:r>
      <w:proofErr w:type="gramEnd"/>
      <w:r w:rsidRPr="00EC1523">
        <w:rPr>
          <w:rFonts w:eastAsia="Times New Roman"/>
          <w:sz w:val="23"/>
          <w:szCs w:val="23"/>
        </w:rPr>
        <w:t xml:space="preserve"> dimuat sudah tersaji berdasarkan hasil para pekerja media tersebut dari proses seleksi dan realitas dari sebuah berita itu juga terbentuk dari sistem politik yang dianut dari media itu sendiri.</w:t>
      </w:r>
    </w:p>
    <w:p w:rsidR="00EC1523" w:rsidRPr="00EC1523" w:rsidRDefault="00EC1523" w:rsidP="00EC1523">
      <w:pPr>
        <w:autoSpaceDE w:val="0"/>
        <w:autoSpaceDN w:val="0"/>
        <w:adjustRightInd w:val="0"/>
        <w:ind w:firstLine="426"/>
        <w:jc w:val="both"/>
        <w:rPr>
          <w:rFonts w:eastAsia="Times New Roman"/>
          <w:sz w:val="23"/>
          <w:szCs w:val="23"/>
        </w:rPr>
      </w:pPr>
      <w:r w:rsidRPr="00EC1523">
        <w:rPr>
          <w:rFonts w:eastAsia="Times New Roman"/>
          <w:sz w:val="23"/>
          <w:szCs w:val="23"/>
        </w:rPr>
        <w:t xml:space="preserve">Pada pemberitaan kebijakan Jokowi menaikan harga BBM pada tahun 2014 konstruksi yang dibentuk dari media viva.co.id adalah mengarahkan persepsi khalayak atas kebijakan kenaikan harga BBM sesuai dengan ideologi politis yang mereka usung. </w:t>
      </w:r>
      <w:proofErr w:type="gramStart"/>
      <w:r w:rsidRPr="00EC1523">
        <w:rPr>
          <w:rFonts w:eastAsia="Times New Roman"/>
          <w:sz w:val="23"/>
          <w:szCs w:val="23"/>
        </w:rPr>
        <w:t>Viva.co.id mengambil peran sebagai media oposisi yang mengkritisi kebijakan pemerintah, termasuk dalam hal ini adalah menyatakan tidak kesetujuan terhadap kebijakan ini dengan mengkonstruksi teks berita dari sudut pandang negatif.</w:t>
      </w:r>
      <w:proofErr w:type="gramEnd"/>
    </w:p>
    <w:p w:rsidR="00EC1523" w:rsidRPr="00EC1523" w:rsidRDefault="00EC1523" w:rsidP="00EC1523">
      <w:pPr>
        <w:contextualSpacing/>
        <w:jc w:val="both"/>
        <w:rPr>
          <w:rFonts w:eastAsia="Calibri"/>
          <w:b/>
          <w:i/>
          <w:color w:val="000000"/>
          <w:sz w:val="23"/>
          <w:szCs w:val="23"/>
        </w:rPr>
      </w:pPr>
    </w:p>
    <w:p w:rsidR="00EC1523" w:rsidRPr="00EC1523" w:rsidRDefault="00EC1523" w:rsidP="00EC1523">
      <w:pPr>
        <w:contextualSpacing/>
        <w:jc w:val="both"/>
        <w:rPr>
          <w:rFonts w:eastAsia="Calibri"/>
          <w:b/>
          <w:color w:val="000000"/>
          <w:sz w:val="23"/>
          <w:szCs w:val="23"/>
          <w:lang w:val="id-ID"/>
        </w:rPr>
      </w:pPr>
      <w:r w:rsidRPr="00EC1523">
        <w:rPr>
          <w:rFonts w:eastAsia="Calibri"/>
          <w:b/>
          <w:color w:val="000000"/>
          <w:sz w:val="23"/>
          <w:szCs w:val="23"/>
          <w:lang w:val="id-ID"/>
        </w:rPr>
        <w:t>KESIMPULAN DAN SARAN</w:t>
      </w:r>
    </w:p>
    <w:p w:rsidR="00EC1523" w:rsidRPr="00EC1523" w:rsidRDefault="00EC1523" w:rsidP="00EC1523">
      <w:pPr>
        <w:tabs>
          <w:tab w:val="left" w:pos="567"/>
        </w:tabs>
        <w:contextualSpacing/>
        <w:jc w:val="both"/>
        <w:rPr>
          <w:rFonts w:eastAsia="Calibri"/>
          <w:b/>
          <w:i/>
          <w:color w:val="000000"/>
          <w:sz w:val="23"/>
          <w:szCs w:val="23"/>
        </w:rPr>
      </w:pPr>
      <w:r w:rsidRPr="00EC1523">
        <w:rPr>
          <w:rFonts w:eastAsia="Calibri"/>
          <w:b/>
          <w:i/>
          <w:color w:val="000000"/>
          <w:sz w:val="23"/>
          <w:szCs w:val="23"/>
        </w:rPr>
        <w:t xml:space="preserve">Kesimpulan </w:t>
      </w:r>
    </w:p>
    <w:p w:rsidR="00EC1523" w:rsidRPr="00EC1523" w:rsidRDefault="00EC1523" w:rsidP="00EC1523">
      <w:pPr>
        <w:ind w:firstLine="360"/>
        <w:jc w:val="both"/>
        <w:rPr>
          <w:rFonts w:eastAsia="Calibri"/>
          <w:sz w:val="23"/>
          <w:szCs w:val="23"/>
          <w:lang w:val="id-ID"/>
        </w:rPr>
      </w:pPr>
      <w:r w:rsidRPr="00EC1523">
        <w:rPr>
          <w:rFonts w:eastAsia="Calibri"/>
          <w:sz w:val="23"/>
          <w:szCs w:val="23"/>
          <w:lang w:val="id-ID"/>
        </w:rPr>
        <w:t>Dari hasil analisis dan pembahasan tentang konstruksi berita yang dilakuan media viva.co.id dalam pemberitaan mengenai kebijakan Jokowi menaikan harga BBM pada tahun 2014, dapat ditarik kesimpulan sebagai berikut:</w:t>
      </w:r>
    </w:p>
    <w:p w:rsidR="00EC1523" w:rsidRPr="00EC1523" w:rsidRDefault="00EC1523" w:rsidP="00EC1523">
      <w:pPr>
        <w:numPr>
          <w:ilvl w:val="0"/>
          <w:numId w:val="13"/>
        </w:numPr>
        <w:ind w:left="426" w:hanging="426"/>
        <w:jc w:val="both"/>
        <w:rPr>
          <w:rFonts w:eastAsia="Calibri"/>
          <w:sz w:val="23"/>
          <w:szCs w:val="23"/>
          <w:lang w:val="id-ID"/>
        </w:rPr>
      </w:pPr>
      <w:r w:rsidRPr="00EC1523">
        <w:rPr>
          <w:rFonts w:eastAsia="Calibri"/>
          <w:sz w:val="23"/>
          <w:szCs w:val="23"/>
          <w:lang w:val="id-ID"/>
        </w:rPr>
        <w:t>Pada pemberitaan kenaikan BBM tahun 2014, konstruksi yang dibangun media viva.co.id pada sisi media itu sendiri mengambil peran sebagai  media oposisi yang mengkritisi kebijakan pemerintah, termasuk dalam hal ini adalah menyatakan tidak kesetujuan terhadap kebijakan menaikan harga BBM.</w:t>
      </w:r>
    </w:p>
    <w:p w:rsidR="00EC1523" w:rsidRPr="00EC1523" w:rsidRDefault="00EC1523" w:rsidP="00EC1523">
      <w:pPr>
        <w:numPr>
          <w:ilvl w:val="0"/>
          <w:numId w:val="13"/>
        </w:numPr>
        <w:ind w:left="426" w:hanging="426"/>
        <w:jc w:val="both"/>
        <w:rPr>
          <w:rFonts w:eastAsia="Calibri"/>
          <w:sz w:val="23"/>
          <w:szCs w:val="23"/>
          <w:lang w:val="id-ID"/>
        </w:rPr>
      </w:pPr>
      <w:r w:rsidRPr="00EC1523">
        <w:rPr>
          <w:rFonts w:eastAsia="Calibri"/>
          <w:sz w:val="23"/>
          <w:szCs w:val="23"/>
          <w:lang w:val="id-ID"/>
        </w:rPr>
        <w:t xml:space="preserve">Jika dilihat dari sisi masyarakat, konstruksi yang dibangun mengarah kepada pembentukan opini publik. Hal ini menimbulkan reaksi publik yang kecewa atas kebijakan Jokowi khususnya para netizen-netizen di media sosial seperti: muncul tema #salamgigitjari, #shameonyoujokowi, #salam2ribu yang menjadi trending topic pasca pengumuman kenaikan BBM. </w:t>
      </w:r>
    </w:p>
    <w:p w:rsidR="00EC1523" w:rsidRPr="00EC1523" w:rsidRDefault="00EC1523" w:rsidP="00EC1523">
      <w:pPr>
        <w:numPr>
          <w:ilvl w:val="0"/>
          <w:numId w:val="13"/>
        </w:numPr>
        <w:ind w:left="426" w:hanging="426"/>
        <w:jc w:val="both"/>
        <w:rPr>
          <w:rFonts w:eastAsia="Calibri"/>
          <w:sz w:val="23"/>
          <w:szCs w:val="23"/>
          <w:lang w:val="id-ID"/>
        </w:rPr>
      </w:pPr>
      <w:r w:rsidRPr="00EC1523">
        <w:rPr>
          <w:rFonts w:eastAsia="Calibri"/>
          <w:sz w:val="23"/>
          <w:szCs w:val="23"/>
          <w:lang w:val="id-ID"/>
        </w:rPr>
        <w:t xml:space="preserve">Berdasarkan hasil dari metode analisis framing model Zhongdan Pan dan Kosicki terlihat bahwa pengaruh kepemilikan media dari Aburizal Bakrie yang juga merupakan politisi partai Golkar yang di dalamnya dimasuki oleh kepentingan politik memberikan dampak pada keberpihakan pemberitaan oleh media. Informasi yang diberikan pun jadi tidak seimbang dan subjektif. </w:t>
      </w:r>
    </w:p>
    <w:p w:rsidR="00EC1523" w:rsidRPr="00EC1523" w:rsidRDefault="00EC1523" w:rsidP="00EC1523">
      <w:pPr>
        <w:numPr>
          <w:ilvl w:val="0"/>
          <w:numId w:val="13"/>
        </w:numPr>
        <w:ind w:left="426" w:hanging="426"/>
        <w:jc w:val="both"/>
        <w:rPr>
          <w:rFonts w:eastAsia="Calibri"/>
          <w:sz w:val="23"/>
          <w:szCs w:val="23"/>
          <w:lang w:val="id-ID"/>
        </w:rPr>
      </w:pPr>
      <w:r w:rsidRPr="00EC1523">
        <w:rPr>
          <w:rFonts w:eastAsia="Calibri"/>
          <w:sz w:val="23"/>
          <w:szCs w:val="23"/>
          <w:lang w:val="id-ID"/>
        </w:rPr>
        <w:lastRenderedPageBreak/>
        <w:t xml:space="preserve">Situs berita online viva.co.id tidak berhasil melaksanakan kewajibannya untuk menyampaikan berita secara objektif dan tidak memposisikan diri sebagai pihak yang netral dalam menyampaikan berita. </w:t>
      </w:r>
    </w:p>
    <w:p w:rsidR="00EC1523" w:rsidRPr="00EC1523" w:rsidRDefault="00EC1523" w:rsidP="00EC1523">
      <w:pPr>
        <w:tabs>
          <w:tab w:val="left" w:pos="2355"/>
        </w:tabs>
        <w:jc w:val="both"/>
        <w:rPr>
          <w:rFonts w:eastAsia="Times New Roman"/>
          <w:b/>
          <w:i/>
          <w:color w:val="000000"/>
          <w:sz w:val="23"/>
          <w:szCs w:val="23"/>
          <w:lang w:val="id-ID"/>
        </w:rPr>
      </w:pPr>
      <w:r w:rsidRPr="00EC1523">
        <w:rPr>
          <w:rFonts w:eastAsia="Times New Roman"/>
          <w:b/>
          <w:i/>
          <w:color w:val="000000"/>
          <w:sz w:val="23"/>
          <w:szCs w:val="23"/>
          <w:lang w:val="id-ID"/>
        </w:rPr>
        <w:tab/>
      </w:r>
    </w:p>
    <w:p w:rsidR="00EC1523" w:rsidRPr="00EC1523" w:rsidRDefault="00EC1523" w:rsidP="00EC1523">
      <w:pPr>
        <w:jc w:val="both"/>
        <w:rPr>
          <w:rFonts w:eastAsia="Times New Roman"/>
          <w:b/>
          <w:i/>
          <w:color w:val="000000"/>
          <w:sz w:val="23"/>
          <w:szCs w:val="23"/>
        </w:rPr>
      </w:pPr>
      <w:r w:rsidRPr="00EC1523">
        <w:rPr>
          <w:rFonts w:eastAsia="Times New Roman"/>
          <w:b/>
          <w:i/>
          <w:color w:val="000000"/>
          <w:sz w:val="23"/>
          <w:szCs w:val="23"/>
        </w:rPr>
        <w:t>Saran</w:t>
      </w:r>
    </w:p>
    <w:p w:rsidR="00EC1523" w:rsidRPr="00EC1523" w:rsidRDefault="00EC1523" w:rsidP="00EC1523">
      <w:pPr>
        <w:ind w:firstLine="426"/>
        <w:contextualSpacing/>
        <w:jc w:val="both"/>
        <w:rPr>
          <w:rFonts w:eastAsia="Times New Roman"/>
          <w:color w:val="000000"/>
          <w:sz w:val="23"/>
          <w:szCs w:val="23"/>
        </w:rPr>
      </w:pPr>
      <w:r w:rsidRPr="00EC1523">
        <w:rPr>
          <w:rFonts w:eastAsia="Times New Roman"/>
          <w:color w:val="000000"/>
          <w:sz w:val="23"/>
          <w:szCs w:val="23"/>
        </w:rPr>
        <w:t>Setelah melakukan penelitian dan telah mendapat hasil, peneliti merasa perlu memberikan saran sebagai berikut:</w:t>
      </w:r>
    </w:p>
    <w:p w:rsidR="00EC1523" w:rsidRPr="00EC1523" w:rsidRDefault="00EC1523" w:rsidP="00EC1523">
      <w:pPr>
        <w:numPr>
          <w:ilvl w:val="0"/>
          <w:numId w:val="14"/>
        </w:numPr>
        <w:ind w:left="426" w:hanging="426"/>
        <w:contextualSpacing/>
        <w:jc w:val="both"/>
        <w:rPr>
          <w:rFonts w:eastAsia="Times New Roman"/>
          <w:color w:val="000000"/>
          <w:sz w:val="23"/>
          <w:szCs w:val="23"/>
        </w:rPr>
      </w:pPr>
      <w:r w:rsidRPr="00EC1523">
        <w:rPr>
          <w:rFonts w:eastAsia="Times New Roman"/>
          <w:color w:val="000000"/>
          <w:sz w:val="23"/>
          <w:szCs w:val="23"/>
        </w:rPr>
        <w:t xml:space="preserve">Didalam menyajikan suatu berita khususnya pemberitaan </w:t>
      </w:r>
      <w:proofErr w:type="gramStart"/>
      <w:r w:rsidRPr="00EC1523">
        <w:rPr>
          <w:rFonts w:eastAsia="Times New Roman"/>
          <w:color w:val="000000"/>
          <w:sz w:val="23"/>
          <w:szCs w:val="23"/>
        </w:rPr>
        <w:t>mengenai  kebijkan</w:t>
      </w:r>
      <w:proofErr w:type="gramEnd"/>
      <w:r w:rsidRPr="00EC1523">
        <w:rPr>
          <w:rFonts w:eastAsia="Times New Roman"/>
          <w:color w:val="000000"/>
          <w:sz w:val="23"/>
          <w:szCs w:val="23"/>
        </w:rPr>
        <w:t xml:space="preserve"> Jokowi menaikan harga BBM pada tahun 2014 harus bersifat netral dan menyampingkan kepentingan-kepentingan politik yang ada didalamnya. Sumber yang diambil juga harus adil dan berimbang.</w:t>
      </w:r>
    </w:p>
    <w:p w:rsidR="00EC1523" w:rsidRPr="00EC1523" w:rsidRDefault="00EC1523" w:rsidP="00EC1523">
      <w:pPr>
        <w:numPr>
          <w:ilvl w:val="0"/>
          <w:numId w:val="14"/>
        </w:numPr>
        <w:ind w:left="426" w:hanging="426"/>
        <w:contextualSpacing/>
        <w:jc w:val="both"/>
        <w:rPr>
          <w:rFonts w:eastAsia="Times New Roman"/>
          <w:color w:val="000000"/>
          <w:sz w:val="23"/>
          <w:szCs w:val="23"/>
        </w:rPr>
      </w:pPr>
      <w:r w:rsidRPr="00EC1523">
        <w:rPr>
          <w:rFonts w:eastAsia="Times New Roman"/>
          <w:color w:val="000000"/>
          <w:sz w:val="23"/>
          <w:szCs w:val="23"/>
        </w:rPr>
        <w:t>Untuk para wartawan di viva.co.id menulis berita harus teliti dan jangan sampai melupakan unsur-unsur didalam menulis berita terutama pada nilai berita karena itu sangat mempengaruhi layak atau tidaknya suatu berita untuk disampaikan pada publik. Berita pun harus tidak mencampurkan fakta dan opini sendiri atau objektif</w:t>
      </w:r>
    </w:p>
    <w:p w:rsidR="00EC1523" w:rsidRPr="00EC1523" w:rsidRDefault="00EC1523" w:rsidP="00EC1523">
      <w:pPr>
        <w:numPr>
          <w:ilvl w:val="0"/>
          <w:numId w:val="14"/>
        </w:numPr>
        <w:ind w:left="426" w:hanging="426"/>
        <w:contextualSpacing/>
        <w:jc w:val="both"/>
        <w:rPr>
          <w:rFonts w:eastAsia="Times New Roman"/>
          <w:color w:val="000000"/>
          <w:sz w:val="23"/>
          <w:szCs w:val="23"/>
        </w:rPr>
      </w:pPr>
      <w:r w:rsidRPr="00EC1523">
        <w:rPr>
          <w:rFonts w:eastAsia="Times New Roman"/>
          <w:color w:val="000000"/>
          <w:sz w:val="23"/>
          <w:szCs w:val="23"/>
        </w:rPr>
        <w:t xml:space="preserve">Seorang wartawan harus bekerja secara independen. Independensi adalah dasar melakukan kerja jurnalistik. Dalam Kode etik jurnalistik soal ini terdapat pada pasal pertama, bunyinya “Wartawan Indonesia bersikap independen, menghasilkan berita yang akurat, berimbang, dan tidak beritikad buruk.” Jadi </w:t>
      </w:r>
      <w:proofErr w:type="gramStart"/>
      <w:r w:rsidRPr="00EC1523">
        <w:rPr>
          <w:rFonts w:eastAsia="Times New Roman"/>
          <w:color w:val="000000"/>
          <w:sz w:val="23"/>
          <w:szCs w:val="23"/>
        </w:rPr>
        <w:t>apa</w:t>
      </w:r>
      <w:proofErr w:type="gramEnd"/>
      <w:r w:rsidRPr="00EC1523">
        <w:rPr>
          <w:rFonts w:eastAsia="Times New Roman"/>
          <w:color w:val="000000"/>
          <w:sz w:val="23"/>
          <w:szCs w:val="23"/>
        </w:rPr>
        <w:t xml:space="preserve"> yang dimaksudkan pada pasal tersebut adalah dalam memberitakan peristiwa atau fakta harus sesuai dengan suara hati nurani tanpa campur tangan, paksaan dan intervensi dari pihak lain termasuk pemilik media.</w:t>
      </w:r>
    </w:p>
    <w:p w:rsidR="00EC1523" w:rsidRPr="00EC1523" w:rsidRDefault="00EC1523" w:rsidP="00EC1523">
      <w:pPr>
        <w:tabs>
          <w:tab w:val="left" w:pos="567"/>
        </w:tabs>
        <w:contextualSpacing/>
        <w:jc w:val="both"/>
        <w:rPr>
          <w:rFonts w:eastAsia="Calibri"/>
          <w:b/>
          <w:i/>
          <w:color w:val="000000"/>
          <w:sz w:val="23"/>
          <w:szCs w:val="23"/>
        </w:rPr>
      </w:pPr>
    </w:p>
    <w:p w:rsidR="00EC1523" w:rsidRPr="00EC1523" w:rsidRDefault="00EC1523" w:rsidP="00EC1523">
      <w:pPr>
        <w:tabs>
          <w:tab w:val="left" w:pos="567"/>
        </w:tabs>
        <w:contextualSpacing/>
        <w:jc w:val="both"/>
        <w:rPr>
          <w:rFonts w:eastAsia="Calibri"/>
          <w:b/>
          <w:i/>
          <w:color w:val="000000"/>
          <w:sz w:val="23"/>
          <w:szCs w:val="23"/>
        </w:rPr>
      </w:pPr>
      <w:r w:rsidRPr="00EC1523">
        <w:rPr>
          <w:rFonts w:eastAsia="Calibri"/>
          <w:b/>
          <w:i/>
          <w:color w:val="000000"/>
          <w:sz w:val="23"/>
          <w:szCs w:val="23"/>
        </w:rPr>
        <w:t>Daftar Pustaka</w:t>
      </w:r>
    </w:p>
    <w:p w:rsidR="00EC1523" w:rsidRPr="00EC1523" w:rsidRDefault="00EC1523" w:rsidP="00EC1523">
      <w:pPr>
        <w:ind w:left="567" w:hanging="567"/>
        <w:jc w:val="both"/>
        <w:rPr>
          <w:rFonts w:eastAsia="Times New Roman"/>
          <w:b/>
          <w:i/>
          <w:szCs w:val="24"/>
        </w:rPr>
      </w:pPr>
      <w:r w:rsidRPr="00EC1523">
        <w:rPr>
          <w:rFonts w:eastAsia="Times New Roman"/>
          <w:b/>
          <w:i/>
          <w:szCs w:val="24"/>
        </w:rPr>
        <w:t>Sumber Buku:</w:t>
      </w:r>
    </w:p>
    <w:p w:rsidR="00EC1523" w:rsidRPr="00EC1523" w:rsidRDefault="00EC1523" w:rsidP="00EC1523">
      <w:pPr>
        <w:ind w:left="567" w:hanging="567"/>
        <w:jc w:val="both"/>
        <w:rPr>
          <w:rFonts w:eastAsia="Times New Roman"/>
          <w:szCs w:val="24"/>
        </w:rPr>
      </w:pPr>
      <w:r w:rsidRPr="00EC1523">
        <w:rPr>
          <w:rFonts w:eastAsia="Times New Roman"/>
          <w:szCs w:val="24"/>
        </w:rPr>
        <w:t>Ardianto, Elvinaro, Drs, M.Si. Komala, Lukiati Dra, M.Si.</w:t>
      </w:r>
      <w:r w:rsidR="00BC0528">
        <w:rPr>
          <w:rFonts w:eastAsia="Times New Roman"/>
          <w:szCs w:val="24"/>
        </w:rPr>
        <w:t xml:space="preserve"> 2004.</w:t>
      </w:r>
      <w:r w:rsidRPr="00EC1523">
        <w:rPr>
          <w:rFonts w:eastAsia="Times New Roman"/>
          <w:szCs w:val="24"/>
        </w:rPr>
        <w:t xml:space="preserve"> </w:t>
      </w:r>
      <w:r w:rsidRPr="00EC1523">
        <w:rPr>
          <w:rFonts w:eastAsia="Times New Roman"/>
          <w:i/>
          <w:szCs w:val="24"/>
        </w:rPr>
        <w:t xml:space="preserve">Komunikasi Massa: Suatu Pengantar. </w:t>
      </w:r>
      <w:r w:rsidRPr="00EC1523">
        <w:rPr>
          <w:rFonts w:eastAsia="Times New Roman"/>
          <w:szCs w:val="24"/>
        </w:rPr>
        <w:t>Bandung: Simbiosa Rekatama Media.</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Arifin, Anwar. 2003. </w:t>
      </w:r>
      <w:r w:rsidRPr="00EC1523">
        <w:rPr>
          <w:rFonts w:eastAsia="Times New Roman"/>
          <w:i/>
          <w:szCs w:val="24"/>
        </w:rPr>
        <w:t xml:space="preserve">Ilmu Komunikasi. </w:t>
      </w:r>
      <w:r w:rsidRPr="00EC1523">
        <w:rPr>
          <w:rFonts w:eastAsia="Times New Roman"/>
          <w:szCs w:val="24"/>
        </w:rPr>
        <w:t>Jakarta: PT. Raja Grafindo Persada.</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Bungin, Burhan. 2007. </w:t>
      </w:r>
      <w:r w:rsidRPr="00EC1523">
        <w:rPr>
          <w:rFonts w:eastAsia="Times New Roman"/>
          <w:i/>
          <w:szCs w:val="24"/>
        </w:rPr>
        <w:t>Penelitian Kualitatif</w:t>
      </w:r>
      <w:r w:rsidRPr="00EC1523">
        <w:rPr>
          <w:rFonts w:eastAsia="Times New Roman"/>
          <w:szCs w:val="24"/>
        </w:rPr>
        <w:t>. Jakarta: Kencana.</w:t>
      </w:r>
    </w:p>
    <w:p w:rsidR="00EC1523" w:rsidRPr="00EC1523" w:rsidRDefault="00EC1523" w:rsidP="00EC1523">
      <w:pPr>
        <w:ind w:left="567" w:right="125" w:hanging="567"/>
        <w:jc w:val="both"/>
        <w:rPr>
          <w:rFonts w:eastAsia="Times New Roman"/>
          <w:szCs w:val="24"/>
        </w:rPr>
      </w:pPr>
      <w:r w:rsidRPr="00EC1523">
        <w:rPr>
          <w:rFonts w:eastAsia="Times New Roman"/>
          <w:szCs w:val="24"/>
        </w:rPr>
        <w:t xml:space="preserve">Bungin, Burhan. 2006. </w:t>
      </w:r>
      <w:r w:rsidRPr="00EC1523">
        <w:rPr>
          <w:rFonts w:eastAsia="Times New Roman"/>
          <w:i/>
          <w:szCs w:val="24"/>
        </w:rPr>
        <w:t>Sosiologi Komunikasi</w:t>
      </w:r>
      <w:proofErr w:type="gramStart"/>
      <w:r w:rsidRPr="00EC1523">
        <w:rPr>
          <w:rFonts w:eastAsia="Times New Roman"/>
          <w:i/>
          <w:szCs w:val="24"/>
        </w:rPr>
        <w:t>.</w:t>
      </w:r>
      <w:r w:rsidRPr="00EC1523">
        <w:rPr>
          <w:rFonts w:eastAsia="Times New Roman"/>
          <w:szCs w:val="24"/>
        </w:rPr>
        <w:t>.</w:t>
      </w:r>
      <w:proofErr w:type="gramEnd"/>
      <w:r w:rsidRPr="00EC1523">
        <w:rPr>
          <w:rFonts w:eastAsia="Times New Roman"/>
          <w:szCs w:val="24"/>
        </w:rPr>
        <w:t xml:space="preserve"> Jakarta: Kencana Perdana Media Group.</w:t>
      </w:r>
    </w:p>
    <w:p w:rsidR="00EC1523" w:rsidRPr="00EC1523" w:rsidRDefault="00EC1523" w:rsidP="00EC1523">
      <w:pPr>
        <w:ind w:left="567" w:hanging="567"/>
        <w:jc w:val="both"/>
        <w:rPr>
          <w:rFonts w:eastAsia="Times New Roman"/>
          <w:szCs w:val="24"/>
        </w:rPr>
      </w:pPr>
      <w:proofErr w:type="gramStart"/>
      <w:r w:rsidRPr="00EC1523">
        <w:rPr>
          <w:rFonts w:eastAsia="Times New Roman"/>
          <w:szCs w:val="24"/>
        </w:rPr>
        <w:t>Eriyanto.</w:t>
      </w:r>
      <w:proofErr w:type="gramEnd"/>
      <w:r w:rsidRPr="00EC1523">
        <w:rPr>
          <w:rFonts w:eastAsia="Times New Roman"/>
          <w:szCs w:val="24"/>
        </w:rPr>
        <w:t xml:space="preserve"> 2002. </w:t>
      </w:r>
      <w:r w:rsidRPr="00EC1523">
        <w:rPr>
          <w:rFonts w:eastAsia="Times New Roman"/>
          <w:i/>
          <w:szCs w:val="24"/>
        </w:rPr>
        <w:t xml:space="preserve">Analisis </w:t>
      </w:r>
      <w:proofErr w:type="gramStart"/>
      <w:r w:rsidRPr="00EC1523">
        <w:rPr>
          <w:rFonts w:eastAsia="Times New Roman"/>
          <w:i/>
          <w:szCs w:val="24"/>
        </w:rPr>
        <w:t>Framing :</w:t>
      </w:r>
      <w:proofErr w:type="gramEnd"/>
      <w:r w:rsidRPr="00EC1523">
        <w:rPr>
          <w:rFonts w:eastAsia="Times New Roman"/>
          <w:i/>
          <w:szCs w:val="24"/>
        </w:rPr>
        <w:t xml:space="preserve"> Konstruksi, Ideologi, dan Politik Media.</w:t>
      </w:r>
      <w:r w:rsidRPr="00EC1523">
        <w:rPr>
          <w:rFonts w:eastAsia="Times New Roman"/>
          <w:szCs w:val="24"/>
        </w:rPr>
        <w:tab/>
        <w:t>Yogyakarta: LKIS.</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Effendy, OnongUchjana. 1993. </w:t>
      </w:r>
      <w:r w:rsidRPr="00EC1523">
        <w:rPr>
          <w:rFonts w:eastAsia="Times New Roman"/>
          <w:i/>
          <w:szCs w:val="24"/>
        </w:rPr>
        <w:t>Teori dan Filsafat Komunikasi</w:t>
      </w:r>
      <w:r w:rsidRPr="00EC1523">
        <w:rPr>
          <w:rFonts w:eastAsia="Times New Roman"/>
          <w:szCs w:val="24"/>
        </w:rPr>
        <w:t>. Bandung: PT. Citra AdityaBakti.</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Fajar, Marhaeni. </w:t>
      </w:r>
      <w:proofErr w:type="gramStart"/>
      <w:r w:rsidRPr="00EC1523">
        <w:rPr>
          <w:rFonts w:eastAsia="Times New Roman"/>
          <w:szCs w:val="24"/>
        </w:rPr>
        <w:t xml:space="preserve">2009. </w:t>
      </w:r>
      <w:r w:rsidRPr="00EC1523">
        <w:rPr>
          <w:rFonts w:eastAsia="Times New Roman"/>
          <w:i/>
          <w:szCs w:val="24"/>
        </w:rPr>
        <w:t>Ilmu Komunikasi Teori dan Praktek</w:t>
      </w:r>
      <w:r w:rsidRPr="00EC1523">
        <w:rPr>
          <w:rFonts w:eastAsia="Times New Roman"/>
          <w:szCs w:val="24"/>
        </w:rPr>
        <w:t>.</w:t>
      </w:r>
      <w:proofErr w:type="gramEnd"/>
      <w:r w:rsidRPr="00EC1523">
        <w:rPr>
          <w:rFonts w:eastAsia="Times New Roman"/>
          <w:szCs w:val="24"/>
        </w:rPr>
        <w:t xml:space="preserve"> Yogyakarta: GrahaIlmudanUniversitasMercu Buana.</w:t>
      </w:r>
    </w:p>
    <w:p w:rsidR="00EC1523" w:rsidRPr="00EC1523" w:rsidRDefault="00EC1523" w:rsidP="00EC1523">
      <w:pPr>
        <w:ind w:left="567" w:hanging="567"/>
        <w:jc w:val="both"/>
        <w:rPr>
          <w:rFonts w:eastAsia="Times New Roman"/>
          <w:szCs w:val="24"/>
        </w:rPr>
      </w:pPr>
      <w:proofErr w:type="gramStart"/>
      <w:r w:rsidRPr="00EC1523">
        <w:rPr>
          <w:rFonts w:eastAsia="Times New Roman"/>
          <w:szCs w:val="24"/>
        </w:rPr>
        <w:t>Firmanzah, 2010.</w:t>
      </w:r>
      <w:r w:rsidRPr="00EC1523">
        <w:rPr>
          <w:rFonts w:eastAsia="Times New Roman"/>
          <w:i/>
          <w:szCs w:val="24"/>
        </w:rPr>
        <w:t>Persaingan, Legitimasi Kekuasaan, dan Marketing Politik – Pembelajaran Politik Pemilu 2009</w:t>
      </w:r>
      <w:r w:rsidRPr="00EC1523">
        <w:rPr>
          <w:rFonts w:eastAsia="Times New Roman"/>
          <w:szCs w:val="24"/>
        </w:rPr>
        <w:t>.</w:t>
      </w:r>
      <w:proofErr w:type="gramEnd"/>
      <w:r w:rsidRPr="00EC1523">
        <w:rPr>
          <w:rFonts w:eastAsia="Times New Roman"/>
          <w:szCs w:val="24"/>
        </w:rPr>
        <w:t xml:space="preserve"> Jakarta: Yayasan Pustaka Obor Indonesia.</w:t>
      </w:r>
    </w:p>
    <w:p w:rsidR="00EC1523" w:rsidRPr="00EC1523" w:rsidRDefault="00EC1523" w:rsidP="00EC1523">
      <w:pPr>
        <w:ind w:left="567" w:hanging="567"/>
        <w:jc w:val="both"/>
        <w:rPr>
          <w:rFonts w:eastAsia="Times New Roman"/>
          <w:szCs w:val="24"/>
        </w:rPr>
      </w:pPr>
      <w:r w:rsidRPr="00EC1523">
        <w:rPr>
          <w:rFonts w:eastAsia="Times New Roman"/>
          <w:szCs w:val="24"/>
        </w:rPr>
        <w:lastRenderedPageBreak/>
        <w:t xml:space="preserve">Hamad, Ibnu. </w:t>
      </w:r>
      <w:proofErr w:type="gramStart"/>
      <w:r w:rsidRPr="00EC1523">
        <w:rPr>
          <w:rFonts w:eastAsia="Times New Roman"/>
          <w:szCs w:val="24"/>
        </w:rPr>
        <w:t xml:space="preserve">2004. </w:t>
      </w:r>
      <w:r w:rsidRPr="00EC1523">
        <w:rPr>
          <w:rFonts w:eastAsia="Times New Roman"/>
          <w:i/>
          <w:szCs w:val="24"/>
        </w:rPr>
        <w:t>Konstruksi Realitas Politik Dalam Media Massa.</w:t>
      </w:r>
      <w:proofErr w:type="gramEnd"/>
      <w:r w:rsidRPr="00EC1523">
        <w:rPr>
          <w:rFonts w:eastAsia="Times New Roman"/>
          <w:szCs w:val="24"/>
        </w:rPr>
        <w:t xml:space="preserve"> Jakarta: Granit.</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Kun, Wazis. 2012. </w:t>
      </w:r>
      <w:r w:rsidRPr="00EC1523">
        <w:rPr>
          <w:rFonts w:eastAsia="Times New Roman"/>
          <w:i/>
          <w:szCs w:val="24"/>
        </w:rPr>
        <w:t xml:space="preserve">Media Massa dan Konstruksi Relitas. </w:t>
      </w:r>
      <w:r w:rsidRPr="00EC1523">
        <w:rPr>
          <w:rFonts w:eastAsia="Times New Roman"/>
          <w:szCs w:val="24"/>
        </w:rPr>
        <w:t>Yogyakarta: Aditya Media Publishing.</w:t>
      </w:r>
    </w:p>
    <w:p w:rsidR="00EC1523" w:rsidRPr="00EC1523" w:rsidRDefault="00EC1523" w:rsidP="00EC1523">
      <w:pPr>
        <w:ind w:left="567" w:hanging="567"/>
        <w:jc w:val="both"/>
        <w:rPr>
          <w:rFonts w:eastAsia="Times New Roman"/>
          <w:szCs w:val="24"/>
        </w:rPr>
      </w:pPr>
      <w:proofErr w:type="gramStart"/>
      <w:r w:rsidRPr="00EC1523">
        <w:rPr>
          <w:rFonts w:eastAsia="Times New Roman"/>
          <w:szCs w:val="24"/>
        </w:rPr>
        <w:t>Kusumaningrat, Hikmat dan Purnama Kusumaningrat.2005.</w:t>
      </w:r>
      <w:proofErr w:type="gramEnd"/>
      <w:r w:rsidRPr="00EC1523">
        <w:rPr>
          <w:rFonts w:eastAsia="Times New Roman"/>
          <w:szCs w:val="24"/>
        </w:rPr>
        <w:t xml:space="preserve"> </w:t>
      </w:r>
      <w:r w:rsidRPr="00EC1523">
        <w:rPr>
          <w:rFonts w:eastAsia="Times New Roman"/>
          <w:i/>
          <w:szCs w:val="24"/>
        </w:rPr>
        <w:t>Jurnalistik Teori dan Praktik.</w:t>
      </w:r>
      <w:r w:rsidRPr="00EC1523">
        <w:rPr>
          <w:rFonts w:eastAsia="Times New Roman"/>
          <w:szCs w:val="24"/>
        </w:rPr>
        <w:t>Bandung: PT. Remaja Rosdakarya.</w:t>
      </w:r>
    </w:p>
    <w:p w:rsidR="00EC1523" w:rsidRPr="00EC1523" w:rsidRDefault="00EC1523" w:rsidP="00EC1523">
      <w:pPr>
        <w:ind w:left="567" w:hanging="567"/>
        <w:jc w:val="both"/>
        <w:rPr>
          <w:rFonts w:eastAsia="Times New Roman"/>
          <w:szCs w:val="24"/>
        </w:rPr>
      </w:pPr>
      <w:proofErr w:type="gramStart"/>
      <w:r w:rsidRPr="00EC1523">
        <w:rPr>
          <w:rFonts w:eastAsia="Times New Roman"/>
          <w:szCs w:val="24"/>
        </w:rPr>
        <w:t>Nurudin.</w:t>
      </w:r>
      <w:proofErr w:type="gramEnd"/>
      <w:r w:rsidRPr="00EC1523">
        <w:rPr>
          <w:rFonts w:eastAsia="Times New Roman"/>
          <w:szCs w:val="24"/>
        </w:rPr>
        <w:t xml:space="preserve"> 2009. </w:t>
      </w:r>
      <w:r w:rsidRPr="00EC1523">
        <w:rPr>
          <w:rFonts w:eastAsia="Times New Roman"/>
          <w:i/>
          <w:szCs w:val="24"/>
        </w:rPr>
        <w:t>Pengantar Komunikasi Massa.</w:t>
      </w:r>
      <w:r w:rsidRPr="00EC1523">
        <w:rPr>
          <w:rFonts w:eastAsia="Times New Roman"/>
          <w:szCs w:val="24"/>
        </w:rPr>
        <w:t xml:space="preserve"> Jakarta: PT. Raja Grafindo Persada.</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Ramlan, M. 2010. </w:t>
      </w:r>
      <w:r w:rsidRPr="00EC1523">
        <w:rPr>
          <w:rFonts w:eastAsia="Times New Roman"/>
          <w:i/>
          <w:szCs w:val="24"/>
        </w:rPr>
        <w:t>Sintaksis.</w:t>
      </w:r>
      <w:r w:rsidRPr="00EC1523">
        <w:rPr>
          <w:rFonts w:eastAsia="Times New Roman"/>
          <w:szCs w:val="24"/>
        </w:rPr>
        <w:t>Yogyakarta: CV. Karyono</w:t>
      </w:r>
    </w:p>
    <w:p w:rsidR="00EC1523" w:rsidRPr="00EC1523" w:rsidRDefault="00EC1523" w:rsidP="00EC1523">
      <w:pPr>
        <w:ind w:left="567" w:hanging="567"/>
        <w:rPr>
          <w:rFonts w:eastAsia="Times New Roman"/>
          <w:szCs w:val="24"/>
        </w:rPr>
      </w:pPr>
      <w:r w:rsidRPr="00EC1523">
        <w:rPr>
          <w:rFonts w:eastAsia="Times New Roman"/>
          <w:szCs w:val="24"/>
        </w:rPr>
        <w:t xml:space="preserve">Septiawan K, Santana. 2005. </w:t>
      </w:r>
      <w:r w:rsidRPr="00EC1523">
        <w:rPr>
          <w:rFonts w:eastAsia="Times New Roman"/>
          <w:i/>
          <w:szCs w:val="24"/>
        </w:rPr>
        <w:t xml:space="preserve">Jurnalisme Kontemporer. </w:t>
      </w:r>
      <w:r w:rsidRPr="00EC1523">
        <w:rPr>
          <w:rFonts w:eastAsia="Times New Roman"/>
          <w:szCs w:val="24"/>
        </w:rPr>
        <w:t>Jakarta: Yayasan Obor Indonesia.</w:t>
      </w:r>
    </w:p>
    <w:p w:rsidR="00EC1523" w:rsidRPr="00EC1523" w:rsidRDefault="00EC1523" w:rsidP="00EC1523">
      <w:pPr>
        <w:ind w:left="567" w:hanging="567"/>
        <w:rPr>
          <w:rFonts w:eastAsia="Times New Roman"/>
          <w:szCs w:val="24"/>
        </w:rPr>
      </w:pPr>
    </w:p>
    <w:p w:rsidR="00EC1523" w:rsidRPr="00EC1523" w:rsidRDefault="00EC1523" w:rsidP="00EC1523">
      <w:pPr>
        <w:ind w:left="567" w:hanging="567"/>
        <w:rPr>
          <w:rFonts w:eastAsia="Times New Roman"/>
          <w:szCs w:val="24"/>
        </w:rPr>
      </w:pPr>
      <w:r w:rsidRPr="00EC1523">
        <w:rPr>
          <w:rFonts w:eastAsia="Times New Roman"/>
          <w:szCs w:val="24"/>
        </w:rPr>
        <w:t xml:space="preserve">Sumadiria, Drs. A.S. Haris. 2005. </w:t>
      </w:r>
      <w:r w:rsidRPr="00EC1523">
        <w:rPr>
          <w:rFonts w:eastAsia="Times New Roman"/>
          <w:i/>
          <w:szCs w:val="24"/>
        </w:rPr>
        <w:t xml:space="preserve">Jurnalistik Indonesia Menulis Berita dan Feature Panduan Praktis Jurnalis Profesional. </w:t>
      </w:r>
      <w:r w:rsidRPr="00EC1523">
        <w:rPr>
          <w:rFonts w:eastAsia="Times New Roman"/>
          <w:szCs w:val="24"/>
        </w:rPr>
        <w:t>Bandung: Simbiosa Rekatama Media.</w:t>
      </w:r>
    </w:p>
    <w:p w:rsidR="00EC1523" w:rsidRPr="00EC1523" w:rsidRDefault="00EC1523" w:rsidP="00EC1523">
      <w:pPr>
        <w:ind w:left="567" w:hanging="567"/>
        <w:rPr>
          <w:rFonts w:eastAsia="Times New Roman"/>
          <w:szCs w:val="24"/>
        </w:rPr>
      </w:pPr>
      <w:r w:rsidRPr="00EC1523">
        <w:rPr>
          <w:rFonts w:eastAsia="Times New Roman"/>
          <w:szCs w:val="24"/>
        </w:rPr>
        <w:t xml:space="preserve">Sunario, Prof. Dr. Astrid S. Susanto. 1993. </w:t>
      </w:r>
      <w:r w:rsidRPr="00EC1523">
        <w:rPr>
          <w:rFonts w:eastAsia="Times New Roman"/>
          <w:i/>
          <w:szCs w:val="24"/>
        </w:rPr>
        <w:t xml:space="preserve">Globalisasi dan Komunikasi. </w:t>
      </w:r>
      <w:r w:rsidRPr="00EC1523">
        <w:rPr>
          <w:rFonts w:eastAsia="Times New Roman"/>
          <w:szCs w:val="24"/>
        </w:rPr>
        <w:t>Jakarta: Pustaka Sinar Harapan.</w:t>
      </w:r>
    </w:p>
    <w:p w:rsidR="00EC1523" w:rsidRPr="00EC1523" w:rsidRDefault="00EC1523" w:rsidP="00EC1523">
      <w:pPr>
        <w:ind w:left="567" w:hanging="567"/>
        <w:jc w:val="both"/>
        <w:rPr>
          <w:rFonts w:eastAsia="Times New Roman"/>
          <w:szCs w:val="24"/>
        </w:rPr>
      </w:pPr>
      <w:r w:rsidRPr="00EC1523">
        <w:rPr>
          <w:rFonts w:eastAsia="Times New Roman"/>
          <w:szCs w:val="24"/>
        </w:rPr>
        <w:t>Sobur</w:t>
      </w:r>
      <w:proofErr w:type="gramStart"/>
      <w:r w:rsidRPr="00EC1523">
        <w:rPr>
          <w:rFonts w:eastAsia="Times New Roman"/>
          <w:szCs w:val="24"/>
        </w:rPr>
        <w:t>,Alex</w:t>
      </w:r>
      <w:proofErr w:type="gramEnd"/>
      <w:r w:rsidRPr="00EC1523">
        <w:rPr>
          <w:rFonts w:eastAsia="Times New Roman"/>
          <w:szCs w:val="24"/>
        </w:rPr>
        <w:t xml:space="preserve">. 2004. </w:t>
      </w:r>
      <w:r w:rsidRPr="00EC1523">
        <w:rPr>
          <w:rFonts w:eastAsia="Times New Roman"/>
          <w:i/>
          <w:szCs w:val="24"/>
        </w:rPr>
        <w:t>Analisis Teks Media</w:t>
      </w:r>
      <w:r w:rsidRPr="00EC1523">
        <w:rPr>
          <w:rFonts w:eastAsia="Times New Roman"/>
          <w:szCs w:val="24"/>
        </w:rPr>
        <w:t xml:space="preserve">, </w:t>
      </w:r>
      <w:r w:rsidRPr="00EC1523">
        <w:rPr>
          <w:rFonts w:eastAsia="Times New Roman"/>
          <w:i/>
          <w:szCs w:val="24"/>
        </w:rPr>
        <w:t>Suatu Pengantar Untuk Analisis Wacana, Analisis Semiotik, dan Analisis Framing.</w:t>
      </w:r>
      <w:r w:rsidRPr="00EC1523">
        <w:rPr>
          <w:rFonts w:eastAsia="Times New Roman"/>
          <w:szCs w:val="24"/>
        </w:rPr>
        <w:t xml:space="preserve"> Bandung: PT Remaja Rosdakarya Offset.</w:t>
      </w:r>
    </w:p>
    <w:p w:rsidR="00EC1523" w:rsidRPr="00EC1523" w:rsidRDefault="00EC1523" w:rsidP="00EC1523">
      <w:pPr>
        <w:ind w:left="567" w:hanging="567"/>
        <w:jc w:val="both"/>
        <w:rPr>
          <w:rFonts w:eastAsia="Times New Roman"/>
          <w:szCs w:val="24"/>
        </w:rPr>
      </w:pPr>
      <w:r w:rsidRPr="00EC1523">
        <w:rPr>
          <w:rFonts w:eastAsia="Times New Roman"/>
          <w:szCs w:val="24"/>
        </w:rPr>
        <w:t xml:space="preserve"> Tohir, Erick. 2011. </w:t>
      </w:r>
      <w:r w:rsidRPr="00EC1523">
        <w:rPr>
          <w:rFonts w:eastAsia="Times New Roman"/>
          <w:i/>
          <w:szCs w:val="24"/>
        </w:rPr>
        <w:t xml:space="preserve">Pers Indonesia di Mata Saya. </w:t>
      </w:r>
      <w:r w:rsidRPr="00EC1523">
        <w:rPr>
          <w:rFonts w:eastAsia="Times New Roman"/>
          <w:szCs w:val="24"/>
        </w:rPr>
        <w:t>Jakarta: Republika</w:t>
      </w:r>
    </w:p>
    <w:p w:rsidR="00EC1523" w:rsidRPr="00EC1523" w:rsidRDefault="00EC1523" w:rsidP="00EC1523">
      <w:pPr>
        <w:contextualSpacing/>
        <w:jc w:val="both"/>
        <w:rPr>
          <w:rFonts w:eastAsia="Calibri"/>
          <w:sz w:val="23"/>
          <w:szCs w:val="23"/>
        </w:rPr>
      </w:pPr>
    </w:p>
    <w:p w:rsidR="00EC1523" w:rsidRPr="00EC1523" w:rsidRDefault="00EC1523" w:rsidP="00EC1523">
      <w:pPr>
        <w:contextualSpacing/>
        <w:jc w:val="both"/>
        <w:rPr>
          <w:rFonts w:eastAsia="Calibri"/>
          <w:b/>
          <w:bCs/>
          <w:sz w:val="23"/>
          <w:szCs w:val="23"/>
          <w:lang w:val="id-ID"/>
        </w:rPr>
      </w:pPr>
      <w:r w:rsidRPr="00EC1523">
        <w:rPr>
          <w:rFonts w:eastAsia="Calibri"/>
          <w:b/>
          <w:bCs/>
          <w:sz w:val="23"/>
          <w:szCs w:val="23"/>
          <w:lang w:val="id-ID"/>
        </w:rPr>
        <w:t>Sumber Internet:</w:t>
      </w:r>
    </w:p>
    <w:p w:rsidR="00EC1523" w:rsidRPr="00EC1523" w:rsidRDefault="00EC1523" w:rsidP="00EC1523">
      <w:pPr>
        <w:jc w:val="both"/>
        <w:rPr>
          <w:rFonts w:eastAsia="Calibri"/>
          <w:sz w:val="23"/>
          <w:szCs w:val="23"/>
          <w:u w:val="single"/>
        </w:rPr>
      </w:pPr>
      <w:r w:rsidRPr="00EC1523">
        <w:rPr>
          <w:rFonts w:eastAsia="Calibri"/>
          <w:sz w:val="23"/>
          <w:szCs w:val="23"/>
        </w:rPr>
        <w:t xml:space="preserve">Gema Mawardi, Analisis framing berita mundurnya Surya Paloh dari Partai Golkar di mediaindonesia.com </w:t>
      </w:r>
      <w:hyperlink r:id="rId10" w:history="1">
        <w:r w:rsidRPr="00EC1523">
          <w:rPr>
            <w:rFonts w:eastAsia="Calibri"/>
            <w:sz w:val="23"/>
            <w:u w:val="single"/>
          </w:rPr>
          <w:t>http://lib.ui.ac.id/file/20290965-S-S-GemaMawardi.pdf</w:t>
        </w:r>
      </w:hyperlink>
      <w:r w:rsidRPr="00EC1523">
        <w:rPr>
          <w:rFonts w:eastAsia="Calibri"/>
          <w:sz w:val="23"/>
          <w:szCs w:val="23"/>
          <w:u w:val="single"/>
        </w:rPr>
        <w:t xml:space="preserve"> (diakses tanggal 27 Desember 2014)</w:t>
      </w:r>
    </w:p>
    <w:p w:rsidR="00EC1523" w:rsidRPr="00EC1523" w:rsidRDefault="00EC1523" w:rsidP="00EC1523">
      <w:pPr>
        <w:jc w:val="both"/>
        <w:rPr>
          <w:rFonts w:eastAsia="Calibri"/>
          <w:sz w:val="23"/>
          <w:szCs w:val="23"/>
        </w:rPr>
      </w:pPr>
      <w:r w:rsidRPr="00EC1523">
        <w:rPr>
          <w:rFonts w:eastAsia="Calibri"/>
          <w:sz w:val="23"/>
          <w:szCs w:val="23"/>
        </w:rPr>
        <w:t xml:space="preserve">Berita kebijakan Jokowi menaikkan harga Bahan Bakar Minyak </w:t>
      </w:r>
      <w:hyperlink r:id="rId11" w:history="1">
        <w:r w:rsidRPr="00EC1523">
          <w:rPr>
            <w:rFonts w:eastAsia="Calibri"/>
            <w:sz w:val="23"/>
            <w:u w:val="single"/>
          </w:rPr>
          <w:t>http://www.viva.co.id</w:t>
        </w:r>
      </w:hyperlink>
      <w:r w:rsidRPr="00EC1523">
        <w:rPr>
          <w:rFonts w:eastAsia="Calibri"/>
          <w:sz w:val="23"/>
          <w:szCs w:val="23"/>
        </w:rPr>
        <w:t xml:space="preserve"> (diakses tanggal 5 Januari 2015)</w:t>
      </w:r>
    </w:p>
    <w:p w:rsidR="00EC1523" w:rsidRPr="00EC1523" w:rsidRDefault="00EC1523" w:rsidP="00EC1523">
      <w:pPr>
        <w:jc w:val="both"/>
        <w:rPr>
          <w:rFonts w:eastAsia="Calibri"/>
          <w:sz w:val="23"/>
          <w:szCs w:val="23"/>
          <w:u w:val="single"/>
        </w:rPr>
      </w:pPr>
      <w:r w:rsidRPr="00EC1523">
        <w:rPr>
          <w:rFonts w:eastAsia="Calibri"/>
          <w:sz w:val="23"/>
          <w:szCs w:val="23"/>
          <w:u w:val="single"/>
        </w:rPr>
        <w:t xml:space="preserve">Berita kebijakan Jokowi menaikkan harga Bahan Bakar </w:t>
      </w:r>
      <w:proofErr w:type="gramStart"/>
      <w:r w:rsidRPr="00EC1523">
        <w:rPr>
          <w:rFonts w:eastAsia="Calibri"/>
          <w:sz w:val="23"/>
          <w:szCs w:val="23"/>
          <w:u w:val="single"/>
        </w:rPr>
        <w:t xml:space="preserve">Minyak  </w:t>
      </w:r>
      <w:proofErr w:type="gramEnd"/>
      <w:r w:rsidR="000D15E9">
        <w:fldChar w:fldCharType="begin"/>
      </w:r>
      <w:r w:rsidR="000D15E9">
        <w:instrText xml:space="preserve"> HYPER</w:instrText>
      </w:r>
      <w:r w:rsidR="000D15E9">
        <w:instrText xml:space="preserve">LINK "http://www.metrotvnews.com" </w:instrText>
      </w:r>
      <w:r w:rsidR="000D15E9">
        <w:fldChar w:fldCharType="separate"/>
      </w:r>
      <w:r w:rsidRPr="00EC1523">
        <w:rPr>
          <w:rFonts w:eastAsia="Calibri"/>
          <w:sz w:val="23"/>
          <w:u w:val="single"/>
        </w:rPr>
        <w:t>http://www.metrotvnews.com</w:t>
      </w:r>
      <w:r w:rsidR="000D15E9">
        <w:rPr>
          <w:rFonts w:eastAsia="Calibri"/>
          <w:sz w:val="23"/>
          <w:u w:val="single"/>
        </w:rPr>
        <w:fldChar w:fldCharType="end"/>
      </w:r>
      <w:r w:rsidRPr="00EC1523">
        <w:rPr>
          <w:rFonts w:eastAsia="Calibri"/>
          <w:sz w:val="23"/>
          <w:szCs w:val="23"/>
          <w:u w:val="single"/>
        </w:rPr>
        <w:t xml:space="preserve"> (diakses tanggal 5 Januari 2015)</w:t>
      </w:r>
    </w:p>
    <w:p w:rsidR="00EC1523" w:rsidRPr="00EC1523" w:rsidRDefault="00EC1523" w:rsidP="00EC1523">
      <w:pPr>
        <w:jc w:val="both"/>
        <w:rPr>
          <w:rFonts w:eastAsia="Calibri"/>
          <w:sz w:val="23"/>
          <w:szCs w:val="23"/>
          <w:u w:val="single"/>
        </w:rPr>
      </w:pPr>
      <w:r w:rsidRPr="00EC1523">
        <w:rPr>
          <w:rFonts w:eastAsia="Calibri"/>
          <w:sz w:val="23"/>
          <w:szCs w:val="23"/>
          <w:u w:val="single"/>
        </w:rPr>
        <w:t xml:space="preserve">Harga BBM naik </w:t>
      </w:r>
      <w:hyperlink r:id="rId12" w:history="1">
        <w:r w:rsidRPr="00EC1523">
          <w:rPr>
            <w:rFonts w:eastAsia="Calibri"/>
            <w:sz w:val="23"/>
            <w:u w:val="single"/>
          </w:rPr>
          <w:t>http://news.detik.com/lapsus/2758696/memanen-dana-subsidi-ratusan-triliun-rupiah</w:t>
        </w:r>
      </w:hyperlink>
      <w:r w:rsidRPr="00EC1523">
        <w:rPr>
          <w:rFonts w:eastAsia="Calibri"/>
          <w:sz w:val="23"/>
          <w:szCs w:val="23"/>
          <w:u w:val="single"/>
        </w:rPr>
        <w:t xml:space="preserve"> (diakses pada tanggal 9 Juni 2015)</w:t>
      </w:r>
    </w:p>
    <w:p w:rsidR="00EC1523" w:rsidRPr="00EC1523" w:rsidRDefault="00EC1523" w:rsidP="00EC1523">
      <w:pPr>
        <w:jc w:val="both"/>
        <w:rPr>
          <w:rFonts w:eastAsia="Calibri"/>
          <w:sz w:val="23"/>
          <w:szCs w:val="23"/>
        </w:rPr>
      </w:pPr>
      <w:r w:rsidRPr="00EC1523">
        <w:rPr>
          <w:rFonts w:eastAsia="Calibri"/>
          <w:sz w:val="23"/>
          <w:szCs w:val="23"/>
        </w:rPr>
        <w:t xml:space="preserve">Harga BBM naik </w:t>
      </w:r>
      <w:hyperlink r:id="rId13" w:history="1">
        <w:r w:rsidRPr="00EC1523">
          <w:rPr>
            <w:rFonts w:eastAsia="Calibri"/>
            <w:sz w:val="23"/>
            <w:u w:val="single"/>
          </w:rPr>
          <w:t>http://news.detik.com/berita/2751364/jk-kenaikan-harga-bbm-berisiko-tapi-banyak-manfaat</w:t>
        </w:r>
      </w:hyperlink>
      <w:r w:rsidRPr="00EC1523">
        <w:rPr>
          <w:rFonts w:eastAsia="Calibri"/>
          <w:sz w:val="23"/>
          <w:szCs w:val="23"/>
        </w:rPr>
        <w:t xml:space="preserve"> (diakses pada tanggal 9 Juni 2015)</w:t>
      </w:r>
    </w:p>
    <w:p w:rsidR="00EC1523" w:rsidRPr="00EC1523" w:rsidRDefault="00EC1523" w:rsidP="00EC1523">
      <w:pPr>
        <w:jc w:val="both"/>
        <w:rPr>
          <w:rFonts w:eastAsia="Calibri"/>
          <w:sz w:val="23"/>
          <w:szCs w:val="23"/>
        </w:rPr>
      </w:pPr>
      <w:r w:rsidRPr="00EC1523">
        <w:rPr>
          <w:rFonts w:eastAsia="Calibri"/>
          <w:sz w:val="23"/>
          <w:szCs w:val="23"/>
        </w:rPr>
        <w:t xml:space="preserve">Harga BBM naik </w:t>
      </w:r>
      <w:hyperlink r:id="rId14" w:history="1">
        <w:r w:rsidRPr="00EC1523">
          <w:rPr>
            <w:rFonts w:eastAsia="Calibri"/>
            <w:sz w:val="23"/>
            <w:u w:val="single"/>
          </w:rPr>
          <w:t>http://bisnis.tempo.co/read/news/2014/11/24/090624109/di-solo-konsumsi-bbm-bersubsidi-turun</w:t>
        </w:r>
      </w:hyperlink>
      <w:r w:rsidRPr="00EC1523">
        <w:rPr>
          <w:rFonts w:eastAsia="Calibri"/>
          <w:sz w:val="23"/>
          <w:szCs w:val="23"/>
        </w:rPr>
        <w:t xml:space="preserve"> (diakses pada tanggal 9 Juni 2015)</w:t>
      </w:r>
    </w:p>
    <w:p w:rsidR="00EC1523" w:rsidRPr="00EC1523" w:rsidRDefault="00EC1523" w:rsidP="00EC1523">
      <w:pPr>
        <w:jc w:val="both"/>
        <w:rPr>
          <w:rFonts w:eastAsia="Calibri"/>
          <w:sz w:val="23"/>
          <w:szCs w:val="23"/>
        </w:rPr>
      </w:pPr>
      <w:r w:rsidRPr="00EC1523">
        <w:rPr>
          <w:rFonts w:eastAsia="Calibri"/>
          <w:sz w:val="23"/>
          <w:szCs w:val="23"/>
        </w:rPr>
        <w:t xml:space="preserve">Harga BBM naik </w:t>
      </w:r>
      <w:hyperlink r:id="rId15" w:history="1">
        <w:r w:rsidRPr="00EC1523">
          <w:rPr>
            <w:rFonts w:eastAsia="Calibri"/>
            <w:sz w:val="23"/>
            <w:u w:val="single"/>
          </w:rPr>
          <w:t>http://bisnis.tempo.co/read/news/2014/11/25/090624374/tanri-abeng-kalau-mengerti-kenaikan-bbm-itu-baik</w:t>
        </w:r>
      </w:hyperlink>
      <w:r w:rsidRPr="00EC1523">
        <w:rPr>
          <w:rFonts w:eastAsia="Calibri"/>
          <w:sz w:val="23"/>
          <w:szCs w:val="23"/>
        </w:rPr>
        <w:t xml:space="preserve"> (diakses pada tanggal 9 Juni 2015)</w:t>
      </w:r>
    </w:p>
    <w:p w:rsidR="00EC1523" w:rsidRPr="00EC1523" w:rsidRDefault="00EC1523" w:rsidP="00EC1523">
      <w:pPr>
        <w:jc w:val="both"/>
        <w:rPr>
          <w:rFonts w:eastAsia="Calibri"/>
          <w:sz w:val="23"/>
          <w:szCs w:val="23"/>
        </w:rPr>
      </w:pPr>
      <w:proofErr w:type="gramStart"/>
      <w:r w:rsidRPr="00EC1523">
        <w:rPr>
          <w:rFonts w:eastAsia="Calibri"/>
          <w:sz w:val="23"/>
          <w:szCs w:val="23"/>
        </w:rPr>
        <w:t xml:space="preserve">Harga BBM naik </w:t>
      </w:r>
      <w:hyperlink r:id="rId16" w:history="1">
        <w:r w:rsidRPr="00EC1523">
          <w:rPr>
            <w:rFonts w:eastAsia="Calibri"/>
            <w:sz w:val="23"/>
            <w:u w:val="single"/>
          </w:rPr>
          <w:t>http://nasional.tempo.co/read/news/2014/11/19/173622917/14-5-juta-orang-terima-bantuan-tunai-lewat-kps</w:t>
        </w:r>
      </w:hyperlink>
      <w:r w:rsidRPr="00EC1523">
        <w:rPr>
          <w:rFonts w:eastAsia="Calibri"/>
          <w:sz w:val="23"/>
          <w:szCs w:val="23"/>
        </w:rPr>
        <w:t xml:space="preserve"> (diakses pada tanggal 9 Juni 2015).</w:t>
      </w:r>
      <w:proofErr w:type="gramEnd"/>
    </w:p>
    <w:p w:rsidR="00EC1523" w:rsidRPr="00EC1523" w:rsidRDefault="00EC1523" w:rsidP="00EC1523">
      <w:pPr>
        <w:jc w:val="both"/>
        <w:rPr>
          <w:rFonts w:eastAsia="Calibri"/>
          <w:sz w:val="23"/>
          <w:szCs w:val="23"/>
          <w:u w:val="single"/>
        </w:rPr>
      </w:pPr>
      <w:r w:rsidRPr="00EC1523">
        <w:rPr>
          <w:rFonts w:eastAsia="Calibri"/>
          <w:sz w:val="23"/>
          <w:szCs w:val="23"/>
        </w:rPr>
        <w:lastRenderedPageBreak/>
        <w:t xml:space="preserve">Harga BBM naik </w:t>
      </w:r>
      <w:hyperlink r:id="rId17" w:history="1">
        <w:r w:rsidRPr="00EC1523">
          <w:rPr>
            <w:rFonts w:eastAsia="Calibri"/>
            <w:sz w:val="23"/>
            <w:u w:val="single"/>
          </w:rPr>
          <w:t>http://nasional.kompas.com/read/news/2014/11/19/1041005/ Jokowi-Yakin-Rakyat-Akan-Rasakan-Dampak-Positif-Kenaikan-Harga-BBM-Beberapa-Tahun-Lagi</w:t>
        </w:r>
      </w:hyperlink>
      <w:r w:rsidRPr="00EC1523">
        <w:rPr>
          <w:rFonts w:eastAsia="Calibri"/>
          <w:sz w:val="23"/>
          <w:szCs w:val="23"/>
        </w:rPr>
        <w:t xml:space="preserve"> (diakses pada tanggal 9 Juni 2015)</w:t>
      </w:r>
    </w:p>
    <w:p w:rsidR="00EC1523" w:rsidRPr="00EC1523" w:rsidRDefault="00EC1523" w:rsidP="00EC1523">
      <w:pPr>
        <w:jc w:val="both"/>
        <w:rPr>
          <w:rFonts w:eastAsia="Calibri"/>
          <w:sz w:val="23"/>
          <w:szCs w:val="23"/>
        </w:rPr>
      </w:pPr>
      <w:r w:rsidRPr="00EC1523">
        <w:rPr>
          <w:rFonts w:eastAsia="Calibri"/>
          <w:sz w:val="23"/>
          <w:szCs w:val="23"/>
        </w:rPr>
        <w:t xml:space="preserve">Harga BBM naik </w:t>
      </w:r>
      <w:hyperlink r:id="rId18" w:history="1">
        <w:r w:rsidRPr="00EC1523">
          <w:rPr>
            <w:rFonts w:eastAsia="Calibri"/>
            <w:sz w:val="23"/>
            <w:u w:val="single"/>
          </w:rPr>
          <w:t>http://bisniskeuangan.kompas.com/read/2014/11/01/163400126/ Sudirman.Jokowi.Naikkan.Harga.BBM.demi.Kesejahteraan.Rakyat</w:t>
        </w:r>
      </w:hyperlink>
      <w:r w:rsidRPr="00EC1523">
        <w:rPr>
          <w:rFonts w:eastAsia="Calibri"/>
          <w:sz w:val="23"/>
          <w:szCs w:val="23"/>
        </w:rPr>
        <w:t xml:space="preserve"> (diakses pada tanggal 9 Juni 2015)</w:t>
      </w:r>
    </w:p>
    <w:p w:rsidR="00EC1523" w:rsidRPr="00EC1523" w:rsidRDefault="00EC1523" w:rsidP="00EC1523">
      <w:pPr>
        <w:jc w:val="both"/>
        <w:rPr>
          <w:rFonts w:eastAsia="Calibri"/>
          <w:sz w:val="23"/>
          <w:szCs w:val="23"/>
        </w:rPr>
      </w:pPr>
      <w:proofErr w:type="gramStart"/>
      <w:r w:rsidRPr="00EC1523">
        <w:rPr>
          <w:rFonts w:eastAsia="Calibri"/>
          <w:sz w:val="23"/>
          <w:szCs w:val="23"/>
        </w:rPr>
        <w:t xml:space="preserve">Harga BBM naik </w:t>
      </w:r>
      <w:hyperlink r:id="rId19" w:history="1">
        <w:r w:rsidRPr="00EC1523">
          <w:rPr>
            <w:rFonts w:eastAsia="Calibri"/>
            <w:sz w:val="23"/>
            <w:u w:val="single"/>
          </w:rPr>
          <w:t>http://nasional.kompas.com/read/2014/11/04/13332431/Polri.</w:t>
        </w:r>
        <w:proofErr w:type="gramEnd"/>
        <w:r w:rsidRPr="00EC1523">
          <w:rPr>
            <w:rFonts w:eastAsia="Calibri"/>
            <w:sz w:val="23"/>
            <w:u w:val="single"/>
          </w:rPr>
          <w:t xml:space="preserve"> Siap.Pasang.Badan.jika.Program.Jokowi.Diprotes.Rakyat</w:t>
        </w:r>
      </w:hyperlink>
      <w:r w:rsidRPr="00EC1523">
        <w:rPr>
          <w:rFonts w:eastAsia="Calibri"/>
          <w:sz w:val="23"/>
          <w:szCs w:val="23"/>
        </w:rPr>
        <w:t xml:space="preserve"> (diakses pada tanggal 9 Juni 2015)</w:t>
      </w:r>
    </w:p>
    <w:p w:rsidR="00EC1523" w:rsidRPr="00EC1523" w:rsidRDefault="00EC1523" w:rsidP="00EC1523">
      <w:pPr>
        <w:jc w:val="both"/>
        <w:rPr>
          <w:rFonts w:eastAsia="Times New Roman"/>
          <w:sz w:val="22"/>
        </w:rPr>
      </w:pPr>
      <w:r w:rsidRPr="00EC1523">
        <w:rPr>
          <w:rFonts w:eastAsia="Calibri"/>
          <w:sz w:val="23"/>
          <w:szCs w:val="23"/>
        </w:rPr>
        <w:t xml:space="preserve">Jumlah pengguna internet di </w:t>
      </w:r>
      <w:proofErr w:type="gramStart"/>
      <w:r w:rsidRPr="00EC1523">
        <w:rPr>
          <w:rFonts w:eastAsia="Calibri"/>
          <w:sz w:val="23"/>
          <w:szCs w:val="23"/>
        </w:rPr>
        <w:t xml:space="preserve">Indonesia  </w:t>
      </w:r>
      <w:proofErr w:type="gramEnd"/>
      <w:hyperlink r:id="rId20" w:history="1">
        <w:r w:rsidRPr="00EC1523">
          <w:rPr>
            <w:rFonts w:eastAsia="Calibri"/>
            <w:sz w:val="23"/>
            <w:u w:val="single"/>
          </w:rPr>
          <w:t>http://kominfo.go.id/index.php/content /detail/3980/Kemkominfo%3A+Pengguna+Internet+di+Indonesia+Capai+82+Juta/0/berita_satker</w:t>
        </w:r>
      </w:hyperlink>
      <w:r w:rsidRPr="00EC1523">
        <w:rPr>
          <w:rFonts w:eastAsia="Calibri"/>
          <w:sz w:val="23"/>
          <w:szCs w:val="23"/>
        </w:rPr>
        <w:t xml:space="preserve"> (diakses tanggal 17 Januari 2015)</w:t>
      </w:r>
    </w:p>
    <w:p w:rsidR="00EC1523" w:rsidRPr="00EC1523" w:rsidRDefault="00EC1523" w:rsidP="00EC1523">
      <w:pPr>
        <w:jc w:val="both"/>
        <w:rPr>
          <w:rFonts w:ascii="Arial" w:eastAsia="Times New Roman" w:hAnsi="Arial" w:cs="Arial"/>
          <w:sz w:val="20"/>
          <w:szCs w:val="20"/>
        </w:rPr>
      </w:pPr>
    </w:p>
    <w:p w:rsidR="00EC1523" w:rsidRPr="00EC1523" w:rsidRDefault="00EC1523" w:rsidP="00EC1523">
      <w:pPr>
        <w:jc w:val="both"/>
        <w:rPr>
          <w:rFonts w:ascii="Arial" w:eastAsia="Times New Roman" w:hAnsi="Arial" w:cs="Arial"/>
          <w:sz w:val="20"/>
          <w:szCs w:val="20"/>
        </w:rPr>
      </w:pPr>
    </w:p>
    <w:p w:rsidR="00EC1523" w:rsidRPr="00EC1523" w:rsidRDefault="00EC1523" w:rsidP="00EC1523">
      <w:pPr>
        <w:jc w:val="both"/>
        <w:rPr>
          <w:rFonts w:ascii="Arial" w:eastAsia="Times New Roman" w:hAnsi="Arial" w:cs="Arial"/>
          <w:sz w:val="20"/>
          <w:szCs w:val="20"/>
        </w:rPr>
      </w:pPr>
    </w:p>
    <w:p w:rsidR="00EC1523" w:rsidRPr="00EC1523" w:rsidRDefault="00EC1523" w:rsidP="00EC1523">
      <w:pPr>
        <w:jc w:val="both"/>
        <w:rPr>
          <w:rFonts w:ascii="Arial" w:eastAsia="Times New Roman" w:hAnsi="Arial" w:cs="Arial"/>
          <w:sz w:val="20"/>
          <w:szCs w:val="20"/>
        </w:rPr>
      </w:pPr>
    </w:p>
    <w:p w:rsidR="00EC1523" w:rsidRPr="00EC1523" w:rsidRDefault="00EC1523" w:rsidP="00EC1523">
      <w:pPr>
        <w:autoSpaceDE w:val="0"/>
        <w:autoSpaceDN w:val="0"/>
        <w:adjustRightInd w:val="0"/>
        <w:jc w:val="both"/>
        <w:rPr>
          <w:rFonts w:eastAsia="Times New Roman"/>
          <w:bCs/>
          <w:sz w:val="23"/>
          <w:szCs w:val="23"/>
          <w:lang w:val="id-ID"/>
        </w:rPr>
      </w:pPr>
    </w:p>
    <w:p w:rsidR="00C5768B" w:rsidRDefault="00C5768B"/>
    <w:sectPr w:rsidR="00C5768B" w:rsidSect="00EC1523">
      <w:headerReference w:type="even" r:id="rId21"/>
      <w:headerReference w:type="default" r:id="rId22"/>
      <w:footerReference w:type="even" r:id="rId23"/>
      <w:footerReference w:type="default" r:id="rId24"/>
      <w:pgSz w:w="10206" w:h="14175" w:code="34"/>
      <w:pgMar w:top="629" w:right="1287" w:bottom="629" w:left="1332" w:header="851" w:footer="794"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3E" w:rsidRDefault="0057723E" w:rsidP="00EC1523">
      <w:r>
        <w:separator/>
      </w:r>
    </w:p>
  </w:endnote>
  <w:endnote w:type="continuationSeparator" w:id="0">
    <w:p w:rsidR="0057723E" w:rsidRDefault="0057723E" w:rsidP="00E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Segoe Print"/>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3" w:rsidRDefault="00EC1523">
    <w:pPr>
      <w:pStyle w:val="Footer"/>
    </w:pPr>
  </w:p>
  <w:p w:rsidR="00EC1523" w:rsidRDefault="000D15E9" w:rsidP="00EC1523">
    <w:pPr>
      <w:pStyle w:val="Footer"/>
      <w:pBdr>
        <w:top w:val="single" w:sz="4" w:space="1" w:color="auto"/>
      </w:pBdr>
    </w:pPr>
    <w:sdt>
      <w:sdtPr>
        <w:id w:val="5866032"/>
        <w:docPartObj>
          <w:docPartGallery w:val="Page Numbers (Bottom of Page)"/>
          <w:docPartUnique/>
        </w:docPartObj>
      </w:sdtPr>
      <w:sdtEndPr/>
      <w:sdtContent>
        <w:r>
          <w:fldChar w:fldCharType="begin"/>
        </w:r>
        <w:r>
          <w:instrText xml:space="preserve"> PAGE   \* MERGEFORMAT </w:instrText>
        </w:r>
        <w:r>
          <w:fldChar w:fldCharType="separate"/>
        </w:r>
        <w:r>
          <w:rPr>
            <w:noProof/>
          </w:rPr>
          <w:t>76</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3" w:rsidRDefault="00EC1523" w:rsidP="00857A79">
    <w:pPr>
      <w:pStyle w:val="Footer"/>
      <w:ind w:left="3767" w:firstLine="3433"/>
    </w:pPr>
  </w:p>
  <w:p w:rsidR="00225F7F" w:rsidRDefault="000D15E9" w:rsidP="00857A79">
    <w:pPr>
      <w:pStyle w:val="Footer"/>
      <w:ind w:left="3767" w:firstLine="3433"/>
    </w:pPr>
    <w:r>
      <w:rPr>
        <w:rFonts w:ascii="Arial" w:hAnsi="Arial" w:cs="Arial"/>
        <w:noProof/>
        <w:sz w:val="20"/>
      </w:rPr>
      <w:pict>
        <v:shapetype id="_x0000_t32" coordsize="21600,21600" o:spt="32" o:oned="t" path="m,l21600,21600e" filled="f">
          <v:path arrowok="t" fillok="f" o:connecttype="none"/>
          <o:lock v:ext="edit" shapetype="t"/>
        </v:shapetype>
        <v:shape id="AutoShape 4" o:spid="_x0000_s2050" type="#_x0000_t32" style="position:absolute;left:0;text-align:left;margin-left:-1.7pt;margin-top:-.5pt;width:37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x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5otsOZ+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"/>
      </w:pict>
    </w:r>
    <w:r w:rsidR="00BF3859">
      <w:fldChar w:fldCharType="begin"/>
    </w:r>
    <w:r w:rsidR="00427C41">
      <w:instrText xml:space="preserve"> PAGE   \* MERGEFORMAT </w:instrText>
    </w:r>
    <w:r w:rsidR="00BF3859">
      <w:fldChar w:fldCharType="separate"/>
    </w:r>
    <w:r>
      <w:rPr>
        <w:noProof/>
      </w:rPr>
      <w:t>75</w:t>
    </w:r>
    <w:r w:rsidR="00BF38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3E" w:rsidRDefault="0057723E" w:rsidP="00EC1523">
      <w:r>
        <w:separator/>
      </w:r>
    </w:p>
  </w:footnote>
  <w:footnote w:type="continuationSeparator" w:id="0">
    <w:p w:rsidR="0057723E" w:rsidRDefault="0057723E" w:rsidP="00EC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3" w:rsidRPr="00DE6E3F" w:rsidRDefault="00EC1523" w:rsidP="00EC1523">
    <w:pPr>
      <w:pStyle w:val="Header"/>
      <w:pBdr>
        <w:bottom w:val="single" w:sz="6" w:space="0"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sidR="005B3472">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3</w:t>
    </w:r>
    <w:r>
      <w:rPr>
        <w:rFonts w:ascii="Arial" w:hAnsi="Arial" w:cs="Arial"/>
        <w:sz w:val="20"/>
      </w:rPr>
      <w:t>, Nomor 3,  2015</w:t>
    </w:r>
    <w:r w:rsidRPr="00FB0653">
      <w:rPr>
        <w:rFonts w:ascii="Arial" w:hAnsi="Arial" w:cs="Arial"/>
        <w:sz w:val="20"/>
      </w:rPr>
      <w:t xml:space="preserve">: </w:t>
    </w:r>
    <w:r>
      <w:rPr>
        <w:rFonts w:ascii="Arial" w:hAnsi="Arial" w:cs="Arial"/>
        <w:sz w:val="20"/>
      </w:rPr>
      <w:t>63-77</w:t>
    </w:r>
  </w:p>
  <w:p w:rsidR="00EC1523" w:rsidRDefault="00EC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3" w:rsidRDefault="00EC1523" w:rsidP="00EC1523">
    <w:pPr>
      <w:pStyle w:val="Header"/>
      <w:pBdr>
        <w:bottom w:val="single" w:sz="4" w:space="1" w:color="auto"/>
      </w:pBdr>
      <w:ind w:right="74"/>
      <w:jc w:val="right"/>
      <w:rPr>
        <w:rFonts w:ascii="Arial" w:hAnsi="Arial" w:cs="Arial"/>
        <w:sz w:val="20"/>
        <w:lang w:val="id-ID"/>
      </w:rPr>
    </w:pPr>
    <w:r>
      <w:rPr>
        <w:rFonts w:ascii="Arial" w:hAnsi="Arial" w:cs="Arial"/>
        <w:sz w:val="20"/>
      </w:rPr>
      <w:t>Konstruksi Realitas Berita Mengenai Kebijakan Jokowi (Boby Anggara)</w:t>
    </w:r>
  </w:p>
  <w:p w:rsidR="00EC1523" w:rsidRDefault="00EC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33EE118"/>
    <w:lvl w:ilvl="0">
      <w:start w:val="1"/>
      <w:numFmt w:val="decimal"/>
      <w:lvlText w:val="%1."/>
      <w:lvlJc w:val="left"/>
      <w:pPr>
        <w:tabs>
          <w:tab w:val="num" w:pos="425"/>
        </w:tabs>
        <w:ind w:left="425" w:hanging="425"/>
      </w:pPr>
      <w:rPr>
        <w:rFonts w:hint="default"/>
        <w:b w:val="0"/>
      </w:rPr>
    </w:lvl>
  </w:abstractNum>
  <w:abstractNum w:abstractNumId="1">
    <w:nsid w:val="00000009"/>
    <w:multiLevelType w:val="singleLevel"/>
    <w:tmpl w:val="00000009"/>
    <w:lvl w:ilvl="0">
      <w:start w:val="1"/>
      <w:numFmt w:val="decimal"/>
      <w:lvlText w:val="%1."/>
      <w:lvlJc w:val="left"/>
      <w:pPr>
        <w:tabs>
          <w:tab w:val="num" w:pos="425"/>
        </w:tabs>
        <w:ind w:left="425" w:hanging="425"/>
      </w:pPr>
      <w:rPr>
        <w:rFonts w:hint="default"/>
      </w:rPr>
    </w:lvl>
  </w:abstractNum>
  <w:abstractNum w:abstractNumId="2">
    <w:nsid w:val="0000000D"/>
    <w:multiLevelType w:val="singleLevel"/>
    <w:tmpl w:val="0000000D"/>
    <w:lvl w:ilvl="0">
      <w:start w:val="1"/>
      <w:numFmt w:val="decimal"/>
      <w:lvlText w:val="%1."/>
      <w:lvlJc w:val="left"/>
      <w:pPr>
        <w:tabs>
          <w:tab w:val="num" w:pos="425"/>
        </w:tabs>
        <w:ind w:left="425" w:hanging="425"/>
      </w:pPr>
      <w:rPr>
        <w:rFonts w:hint="default"/>
      </w:rPr>
    </w:lvl>
  </w:abstractNum>
  <w:abstractNum w:abstractNumId="3">
    <w:nsid w:val="05832B3A"/>
    <w:multiLevelType w:val="hybridMultilevel"/>
    <w:tmpl w:val="07885D20"/>
    <w:lvl w:ilvl="0" w:tplc="0409000F">
      <w:start w:val="1"/>
      <w:numFmt w:val="decimal"/>
      <w:lvlText w:val="%1."/>
      <w:lvlJc w:val="left"/>
      <w:pPr>
        <w:ind w:left="720" w:hanging="360"/>
      </w:pPr>
      <w:rPr>
        <w:rFonts w:hint="default"/>
        <w:b w:val="0"/>
      </w:rPr>
    </w:lvl>
    <w:lvl w:ilvl="1" w:tplc="ED98A1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14208"/>
    <w:multiLevelType w:val="hybridMultilevel"/>
    <w:tmpl w:val="C8E446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BE7B6D"/>
    <w:multiLevelType w:val="hybridMultilevel"/>
    <w:tmpl w:val="9BD47982"/>
    <w:lvl w:ilvl="0" w:tplc="DF2E8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954D8"/>
    <w:multiLevelType w:val="hybridMultilevel"/>
    <w:tmpl w:val="62724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11D0E"/>
    <w:multiLevelType w:val="hybridMultilevel"/>
    <w:tmpl w:val="18CE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D53F3"/>
    <w:multiLevelType w:val="hybridMultilevel"/>
    <w:tmpl w:val="8DBE1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3A7DB1"/>
    <w:multiLevelType w:val="hybridMultilevel"/>
    <w:tmpl w:val="D666C27E"/>
    <w:lvl w:ilvl="0" w:tplc="04090017">
      <w:start w:val="1"/>
      <w:numFmt w:val="lowerLetter"/>
      <w:lvlText w:val="%1)"/>
      <w:lvlJc w:val="left"/>
      <w:pPr>
        <w:ind w:left="1800" w:hanging="360"/>
      </w:pPr>
    </w:lvl>
    <w:lvl w:ilvl="1" w:tplc="CF72CC04">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3C257D"/>
    <w:multiLevelType w:val="hybridMultilevel"/>
    <w:tmpl w:val="E326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261D7"/>
    <w:multiLevelType w:val="hybridMultilevel"/>
    <w:tmpl w:val="54A47584"/>
    <w:lvl w:ilvl="0" w:tplc="04090017">
      <w:start w:val="1"/>
      <w:numFmt w:val="lowerLetter"/>
      <w:lvlText w:val="%1)"/>
      <w:lvlJc w:val="left"/>
      <w:pPr>
        <w:ind w:left="1800" w:hanging="360"/>
      </w:pPr>
    </w:lvl>
    <w:lvl w:ilvl="1" w:tplc="DD78FAB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291392"/>
    <w:multiLevelType w:val="multilevel"/>
    <w:tmpl w:val="E8CEE8FA"/>
    <w:lvl w:ilvl="0">
      <w:start w:val="1"/>
      <w:numFmt w:val="decimal"/>
      <w:lvlText w:val="%1."/>
      <w:lvlJc w:val="left"/>
      <w:pPr>
        <w:ind w:left="720" w:hanging="360"/>
      </w:pPr>
      <w:rPr>
        <w:rFonts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B87D1F"/>
    <w:multiLevelType w:val="hybridMultilevel"/>
    <w:tmpl w:val="9CEE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9"/>
  </w:num>
  <w:num w:numId="7">
    <w:abstractNumId w:val="11"/>
  </w:num>
  <w:num w:numId="8">
    <w:abstractNumId w:val="4"/>
  </w:num>
  <w:num w:numId="9">
    <w:abstractNumId w:val="12"/>
  </w:num>
  <w:num w:numId="10">
    <w:abstractNumId w:val="6"/>
  </w:num>
  <w:num w:numId="11">
    <w:abstractNumId w:val="5"/>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EC1523"/>
    <w:rsid w:val="00002BDD"/>
    <w:rsid w:val="00011C8D"/>
    <w:rsid w:val="000620C6"/>
    <w:rsid w:val="000722CC"/>
    <w:rsid w:val="00086318"/>
    <w:rsid w:val="000A1C96"/>
    <w:rsid w:val="000C3364"/>
    <w:rsid w:val="000D15E9"/>
    <w:rsid w:val="000D208C"/>
    <w:rsid w:val="000D3AE7"/>
    <w:rsid w:val="000F36A8"/>
    <w:rsid w:val="00101439"/>
    <w:rsid w:val="0011427C"/>
    <w:rsid w:val="001632A5"/>
    <w:rsid w:val="0016489E"/>
    <w:rsid w:val="001A7ED8"/>
    <w:rsid w:val="001B5162"/>
    <w:rsid w:val="001B7667"/>
    <w:rsid w:val="001C1EBF"/>
    <w:rsid w:val="001C63EB"/>
    <w:rsid w:val="001C6C83"/>
    <w:rsid w:val="001F6F88"/>
    <w:rsid w:val="002113FE"/>
    <w:rsid w:val="00211E4E"/>
    <w:rsid w:val="00216896"/>
    <w:rsid w:val="002233F6"/>
    <w:rsid w:val="00255A67"/>
    <w:rsid w:val="00264A95"/>
    <w:rsid w:val="00270EA0"/>
    <w:rsid w:val="002753FD"/>
    <w:rsid w:val="002815C6"/>
    <w:rsid w:val="002956A0"/>
    <w:rsid w:val="00297132"/>
    <w:rsid w:val="002F73FA"/>
    <w:rsid w:val="003118CE"/>
    <w:rsid w:val="00330CC3"/>
    <w:rsid w:val="0034620A"/>
    <w:rsid w:val="00377280"/>
    <w:rsid w:val="00387F9A"/>
    <w:rsid w:val="003A0612"/>
    <w:rsid w:val="003A73F6"/>
    <w:rsid w:val="003C6213"/>
    <w:rsid w:val="00422585"/>
    <w:rsid w:val="004270E3"/>
    <w:rsid w:val="00427C41"/>
    <w:rsid w:val="0043169C"/>
    <w:rsid w:val="00434849"/>
    <w:rsid w:val="00436780"/>
    <w:rsid w:val="00471B9D"/>
    <w:rsid w:val="00496B77"/>
    <w:rsid w:val="004A00FF"/>
    <w:rsid w:val="004B74BC"/>
    <w:rsid w:val="004F4BF7"/>
    <w:rsid w:val="00503703"/>
    <w:rsid w:val="00523BDF"/>
    <w:rsid w:val="00532563"/>
    <w:rsid w:val="005333A8"/>
    <w:rsid w:val="0057723E"/>
    <w:rsid w:val="005954C1"/>
    <w:rsid w:val="005B2DC3"/>
    <w:rsid w:val="005B3472"/>
    <w:rsid w:val="005D18C2"/>
    <w:rsid w:val="005D3170"/>
    <w:rsid w:val="005D5A40"/>
    <w:rsid w:val="005F3FB7"/>
    <w:rsid w:val="006037F4"/>
    <w:rsid w:val="00604702"/>
    <w:rsid w:val="0061734B"/>
    <w:rsid w:val="0063453B"/>
    <w:rsid w:val="0067502D"/>
    <w:rsid w:val="00677D1B"/>
    <w:rsid w:val="00695382"/>
    <w:rsid w:val="006B44F5"/>
    <w:rsid w:val="006B6226"/>
    <w:rsid w:val="006C562B"/>
    <w:rsid w:val="006F4B62"/>
    <w:rsid w:val="00705386"/>
    <w:rsid w:val="007A3238"/>
    <w:rsid w:val="007A7437"/>
    <w:rsid w:val="007B392F"/>
    <w:rsid w:val="007C534B"/>
    <w:rsid w:val="007D2AD6"/>
    <w:rsid w:val="007E09B2"/>
    <w:rsid w:val="007F123A"/>
    <w:rsid w:val="0082195B"/>
    <w:rsid w:val="00856BA1"/>
    <w:rsid w:val="0088670F"/>
    <w:rsid w:val="008B09A5"/>
    <w:rsid w:val="008B3DB7"/>
    <w:rsid w:val="008C2C9B"/>
    <w:rsid w:val="008C4E27"/>
    <w:rsid w:val="008D1AAC"/>
    <w:rsid w:val="008E2CF7"/>
    <w:rsid w:val="008F6BEF"/>
    <w:rsid w:val="00900DE1"/>
    <w:rsid w:val="00903701"/>
    <w:rsid w:val="00937BF8"/>
    <w:rsid w:val="009472D9"/>
    <w:rsid w:val="00963C20"/>
    <w:rsid w:val="009A6959"/>
    <w:rsid w:val="009C1FF8"/>
    <w:rsid w:val="009F042D"/>
    <w:rsid w:val="00A00A62"/>
    <w:rsid w:val="00A01BF1"/>
    <w:rsid w:val="00A15139"/>
    <w:rsid w:val="00A32658"/>
    <w:rsid w:val="00A3356E"/>
    <w:rsid w:val="00A35858"/>
    <w:rsid w:val="00A4649A"/>
    <w:rsid w:val="00A52828"/>
    <w:rsid w:val="00A5645C"/>
    <w:rsid w:val="00A716F4"/>
    <w:rsid w:val="00A75F5C"/>
    <w:rsid w:val="00A80D09"/>
    <w:rsid w:val="00A87BDC"/>
    <w:rsid w:val="00AF45FA"/>
    <w:rsid w:val="00AF782F"/>
    <w:rsid w:val="00B04E3D"/>
    <w:rsid w:val="00B179CC"/>
    <w:rsid w:val="00B2333A"/>
    <w:rsid w:val="00B26F13"/>
    <w:rsid w:val="00B61830"/>
    <w:rsid w:val="00B705B1"/>
    <w:rsid w:val="00B81CFB"/>
    <w:rsid w:val="00BA5ADD"/>
    <w:rsid w:val="00BA658A"/>
    <w:rsid w:val="00BC0528"/>
    <w:rsid w:val="00BD4D3B"/>
    <w:rsid w:val="00BF3859"/>
    <w:rsid w:val="00C1162D"/>
    <w:rsid w:val="00C14DB7"/>
    <w:rsid w:val="00C20069"/>
    <w:rsid w:val="00C27D44"/>
    <w:rsid w:val="00C47299"/>
    <w:rsid w:val="00C5768B"/>
    <w:rsid w:val="00C65FF2"/>
    <w:rsid w:val="00CA096D"/>
    <w:rsid w:val="00CD390A"/>
    <w:rsid w:val="00CF2A3A"/>
    <w:rsid w:val="00D306B9"/>
    <w:rsid w:val="00D50430"/>
    <w:rsid w:val="00D55911"/>
    <w:rsid w:val="00D70F1B"/>
    <w:rsid w:val="00D95608"/>
    <w:rsid w:val="00D95F52"/>
    <w:rsid w:val="00E176A9"/>
    <w:rsid w:val="00E234B0"/>
    <w:rsid w:val="00E54FF0"/>
    <w:rsid w:val="00E61EF8"/>
    <w:rsid w:val="00E97191"/>
    <w:rsid w:val="00EB059A"/>
    <w:rsid w:val="00EC1523"/>
    <w:rsid w:val="00EC43D7"/>
    <w:rsid w:val="00ED6359"/>
    <w:rsid w:val="00EE641B"/>
    <w:rsid w:val="00F77700"/>
    <w:rsid w:val="00F84A8E"/>
    <w:rsid w:val="00F86DFD"/>
    <w:rsid w:val="00FC4C96"/>
    <w:rsid w:val="00FE4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523"/>
    <w:pPr>
      <w:tabs>
        <w:tab w:val="center" w:pos="4680"/>
        <w:tab w:val="right" w:pos="9360"/>
      </w:tabs>
    </w:pPr>
  </w:style>
  <w:style w:type="character" w:customStyle="1" w:styleId="FooterChar">
    <w:name w:val="Footer Char"/>
    <w:basedOn w:val="DefaultParagraphFont"/>
    <w:link w:val="Footer"/>
    <w:uiPriority w:val="99"/>
    <w:rsid w:val="00EC1523"/>
  </w:style>
  <w:style w:type="paragraph" w:styleId="Header">
    <w:name w:val="header"/>
    <w:basedOn w:val="Normal"/>
    <w:link w:val="HeaderChar"/>
    <w:uiPriority w:val="99"/>
    <w:unhideWhenUsed/>
    <w:rsid w:val="00EC1523"/>
    <w:pPr>
      <w:tabs>
        <w:tab w:val="center" w:pos="4680"/>
        <w:tab w:val="right" w:pos="9360"/>
      </w:tabs>
    </w:pPr>
  </w:style>
  <w:style w:type="character" w:customStyle="1" w:styleId="HeaderChar">
    <w:name w:val="Header Char"/>
    <w:basedOn w:val="DefaultParagraphFont"/>
    <w:link w:val="Header"/>
    <w:uiPriority w:val="99"/>
    <w:rsid w:val="00EC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13" Type="http://schemas.openxmlformats.org/officeDocument/2006/relationships/hyperlink" Target="http://news.detik.com/berita/2751364/jk-kenaikan-harga-bbm-berisiko-tapi-banyak-manfaat" TargetMode="External"/><Relationship Id="rId18" Type="http://schemas.openxmlformats.org/officeDocument/2006/relationships/hyperlink" Target="http://bisniskeuangan.kompas.com/read/2014/11/01/163400126/Sudirman.Jokowi.Naikkan.Harga.BBM.demi.Kesejahteraan.Rakya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ews.detik.com/lapsus/2758696/memanen-dana-subsidi-ratusan-triliun-rupiah" TargetMode="External"/><Relationship Id="rId17" Type="http://schemas.openxmlformats.org/officeDocument/2006/relationships/hyperlink" Target="http://nasional.kompas.com/read/news/2014/11/19/1041005/%20Jokowi-Yakin-Rakyat-Akan-Rasakan-Dampak-Positif-Kenaikan-Harga-BBM-Beberapa-Tahun-Lag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sional.tempo.co/read/news/2014/11/19/173622917/14-5-juta-orang-terima-bantuan-tunai-lewat-kps" TargetMode="External"/><Relationship Id="rId20" Type="http://schemas.openxmlformats.org/officeDocument/2006/relationships/hyperlink" Target="http://kominfo.go.id/index.php/content%20/detail/3980/Kemkominfo%3A+Pengguna+Internet+di+Indonesia+Capai+82+Juta/0/berita_satk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va.co.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snis.tempo.co/read/news/2014/11/25/090624374/tanri-abeng-kalau-mengerti-kenaikan-bbm-itu-baik" TargetMode="External"/><Relationship Id="rId23" Type="http://schemas.openxmlformats.org/officeDocument/2006/relationships/footer" Target="footer1.xml"/><Relationship Id="rId10" Type="http://schemas.openxmlformats.org/officeDocument/2006/relationships/hyperlink" Target="http://lib.ui.ac.id/file/20290965-S-S-GemaMawardi.pdf" TargetMode="External"/><Relationship Id="rId19" Type="http://schemas.openxmlformats.org/officeDocument/2006/relationships/hyperlink" Target="http://nasional.kompas.com/read/2014/11/04/13332431/Polri.%20Siap.Pasang.Badan.jika.Program.Jokowi.Diprotes.Rakyat" TargetMode="External"/><Relationship Id="rId4" Type="http://schemas.openxmlformats.org/officeDocument/2006/relationships/settings" Target="settings.xml"/><Relationship Id="rId9" Type="http://schemas.openxmlformats.org/officeDocument/2006/relationships/hyperlink" Target="http://www.viva.co.id" TargetMode="External"/><Relationship Id="rId14" Type="http://schemas.openxmlformats.org/officeDocument/2006/relationships/hyperlink" Target="http://bisnis.tempo.co/read/news/2014/11/24/090624109/di-solo-konsumsi-bbm-bersubsidi-turu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4790</Words>
  <Characters>32670</Characters>
  <Application>Microsoft Office Word</Application>
  <DocSecurity>0</DocSecurity>
  <Lines>615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SADONYO.NET</dc:creator>
  <cp:keywords/>
  <dc:description/>
  <cp:lastModifiedBy>MR.BOB</cp:lastModifiedBy>
  <cp:revision>4</cp:revision>
  <cp:lastPrinted>2015-08-12T05:09:00Z</cp:lastPrinted>
  <dcterms:created xsi:type="dcterms:W3CDTF">2015-08-04T04:57:00Z</dcterms:created>
  <dcterms:modified xsi:type="dcterms:W3CDTF">2015-08-12T05:11:00Z</dcterms:modified>
</cp:coreProperties>
</file>